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CB" w:rsidRPr="00B9048A" w:rsidRDefault="00A068CB" w:rsidP="00A068CB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48A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учреждение</w:t>
      </w:r>
    </w:p>
    <w:p w:rsidR="00A068CB" w:rsidRPr="00B9048A" w:rsidRDefault="00A068CB" w:rsidP="00A068CB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48A">
        <w:rPr>
          <w:rFonts w:ascii="Times New Roman" w:hAnsi="Times New Roman" w:cs="Times New Roman"/>
          <w:b/>
          <w:sz w:val="24"/>
          <w:szCs w:val="24"/>
        </w:rPr>
        <w:t>Домодедовская средняя общеобразовательная школа №1</w:t>
      </w:r>
    </w:p>
    <w:p w:rsidR="00A068CB" w:rsidRPr="00B9048A" w:rsidRDefault="00A068CB" w:rsidP="00A068CB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B904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г.о. Домодедово                                                                                                               </w:t>
      </w:r>
    </w:p>
    <w:p w:rsidR="00F405F3" w:rsidRPr="00B9048A" w:rsidRDefault="00F405F3" w:rsidP="00F405F3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904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A068CB" w:rsidRPr="00B9048A" w:rsidRDefault="00F405F3" w:rsidP="00F405F3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B9048A">
        <w:rPr>
          <w:rFonts w:ascii="Times New Roman" w:hAnsi="Times New Roman" w:cs="Times New Roman"/>
          <w:b/>
          <w:sz w:val="24"/>
          <w:szCs w:val="24"/>
        </w:rPr>
        <w:t>Утверждаю.</w:t>
      </w:r>
    </w:p>
    <w:p w:rsidR="00F405F3" w:rsidRPr="00B9048A" w:rsidRDefault="00A068CB" w:rsidP="00F405F3">
      <w:pPr>
        <w:tabs>
          <w:tab w:val="left" w:pos="3750"/>
        </w:tabs>
        <w:ind w:left="-180"/>
        <w:rPr>
          <w:rFonts w:ascii="Times New Roman" w:hAnsi="Times New Roman" w:cs="Times New Roman"/>
          <w:sz w:val="24"/>
          <w:szCs w:val="24"/>
        </w:rPr>
      </w:pPr>
      <w:r w:rsidRPr="00B9048A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F405F3">
        <w:rPr>
          <w:rFonts w:ascii="Times New Roman" w:hAnsi="Times New Roman" w:cs="Times New Roman"/>
          <w:sz w:val="24"/>
          <w:szCs w:val="24"/>
        </w:rPr>
        <w:t xml:space="preserve">   </w:t>
      </w:r>
      <w:r w:rsidRPr="00B9048A">
        <w:rPr>
          <w:rFonts w:ascii="Times New Roman" w:hAnsi="Times New Roman" w:cs="Times New Roman"/>
          <w:sz w:val="24"/>
          <w:szCs w:val="24"/>
        </w:rPr>
        <w:t xml:space="preserve"> </w:t>
      </w:r>
      <w:r w:rsidR="00F405F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9048A">
        <w:rPr>
          <w:rFonts w:ascii="Times New Roman" w:hAnsi="Times New Roman" w:cs="Times New Roman"/>
          <w:sz w:val="24"/>
          <w:szCs w:val="24"/>
        </w:rPr>
        <w:t>Директор школы</w:t>
      </w:r>
      <w:r w:rsidR="00F405F3">
        <w:rPr>
          <w:rFonts w:ascii="Times New Roman" w:hAnsi="Times New Roman" w:cs="Times New Roman"/>
          <w:sz w:val="24"/>
          <w:szCs w:val="24"/>
        </w:rPr>
        <w:t>_____________</w:t>
      </w:r>
      <w:r w:rsidR="00F405F3" w:rsidRPr="00B9048A">
        <w:rPr>
          <w:rFonts w:ascii="Times New Roman" w:hAnsi="Times New Roman" w:cs="Times New Roman"/>
          <w:sz w:val="24"/>
          <w:szCs w:val="24"/>
        </w:rPr>
        <w:t xml:space="preserve">  Тимофеева О.А.                                                                                                                 </w:t>
      </w:r>
    </w:p>
    <w:p w:rsidR="00F405F3" w:rsidRPr="00B9048A" w:rsidRDefault="00F405F3" w:rsidP="00F405F3">
      <w:pPr>
        <w:tabs>
          <w:tab w:val="left" w:pos="67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«___» __________2015</w:t>
      </w:r>
      <w:r w:rsidRPr="00B904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068CB" w:rsidRPr="00B9048A" w:rsidRDefault="00A068CB" w:rsidP="00F405F3">
      <w:pPr>
        <w:tabs>
          <w:tab w:val="left" w:pos="6705"/>
        </w:tabs>
        <w:rPr>
          <w:rFonts w:ascii="Times New Roman" w:hAnsi="Times New Roman" w:cs="Times New Roman"/>
          <w:sz w:val="24"/>
          <w:szCs w:val="24"/>
        </w:rPr>
      </w:pPr>
    </w:p>
    <w:p w:rsidR="00A068CB" w:rsidRPr="00B9048A" w:rsidRDefault="00515B86" w:rsidP="00A068CB">
      <w:pPr>
        <w:tabs>
          <w:tab w:val="left" w:pos="67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68CB" w:rsidRPr="00B9048A" w:rsidRDefault="00A068CB" w:rsidP="00A068CB">
      <w:pPr>
        <w:tabs>
          <w:tab w:val="left" w:pos="6915"/>
        </w:tabs>
        <w:rPr>
          <w:rFonts w:ascii="Times New Roman" w:hAnsi="Times New Roman" w:cs="Times New Roman"/>
          <w:sz w:val="24"/>
          <w:szCs w:val="24"/>
        </w:rPr>
      </w:pPr>
    </w:p>
    <w:p w:rsidR="005441A5" w:rsidRPr="00D8717D" w:rsidRDefault="005441A5" w:rsidP="005441A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441A5" w:rsidRPr="00D8717D" w:rsidRDefault="005441A5" w:rsidP="00F405F3">
      <w:pPr>
        <w:jc w:val="both"/>
        <w:rPr>
          <w:sz w:val="36"/>
          <w:szCs w:val="36"/>
        </w:rPr>
      </w:pPr>
      <w:r w:rsidRPr="00D8717D">
        <w:rPr>
          <w:b/>
          <w:sz w:val="36"/>
          <w:szCs w:val="36"/>
        </w:rPr>
        <w:t xml:space="preserve">                                                    </w:t>
      </w:r>
      <w:r w:rsidRPr="00D8717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5441A5" w:rsidRPr="00D8717D" w:rsidRDefault="005441A5" w:rsidP="005441A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717D">
        <w:rPr>
          <w:rFonts w:ascii="Times New Roman" w:hAnsi="Times New Roman" w:cs="Times New Roman"/>
          <w:b/>
          <w:sz w:val="36"/>
          <w:szCs w:val="36"/>
        </w:rPr>
        <w:t>по внеурочной деятельности</w:t>
      </w:r>
    </w:p>
    <w:p w:rsidR="005441A5" w:rsidRPr="00D8717D" w:rsidRDefault="005441A5" w:rsidP="005441A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717D">
        <w:rPr>
          <w:rFonts w:ascii="Times New Roman" w:hAnsi="Times New Roman" w:cs="Times New Roman"/>
          <w:b/>
          <w:sz w:val="36"/>
          <w:szCs w:val="36"/>
        </w:rPr>
        <w:t>«Информатика в играх и задачах»</w:t>
      </w:r>
    </w:p>
    <w:p w:rsidR="005441A5" w:rsidRPr="00D8717D" w:rsidRDefault="005441A5" w:rsidP="005441A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441A5" w:rsidRPr="00D8717D" w:rsidRDefault="00515B86" w:rsidP="005441A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717D">
        <w:rPr>
          <w:rFonts w:ascii="Times New Roman" w:hAnsi="Times New Roman" w:cs="Times New Roman"/>
          <w:b/>
          <w:sz w:val="36"/>
          <w:szCs w:val="36"/>
        </w:rPr>
        <w:t>в 4</w:t>
      </w:r>
      <w:r w:rsidR="00005CA6" w:rsidRPr="00D8717D">
        <w:rPr>
          <w:rFonts w:ascii="Times New Roman" w:hAnsi="Times New Roman" w:cs="Times New Roman"/>
          <w:b/>
          <w:sz w:val="36"/>
          <w:szCs w:val="36"/>
        </w:rPr>
        <w:t xml:space="preserve"> «Г</w:t>
      </w:r>
      <w:r w:rsidR="005441A5" w:rsidRPr="00D8717D">
        <w:rPr>
          <w:rFonts w:ascii="Times New Roman" w:hAnsi="Times New Roman" w:cs="Times New Roman"/>
          <w:b/>
          <w:sz w:val="36"/>
          <w:szCs w:val="36"/>
        </w:rPr>
        <w:t>» классе</w:t>
      </w:r>
    </w:p>
    <w:p w:rsidR="005441A5" w:rsidRPr="00D8717D" w:rsidRDefault="005441A5" w:rsidP="005441A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4931" w:rsidRPr="00D8717D" w:rsidRDefault="005441A5" w:rsidP="00B34931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717D">
        <w:rPr>
          <w:rFonts w:ascii="Times New Roman" w:hAnsi="Times New Roman" w:cs="Times New Roman"/>
          <w:b/>
          <w:sz w:val="36"/>
          <w:szCs w:val="36"/>
        </w:rPr>
        <w:t>Учитель</w:t>
      </w:r>
      <w:r w:rsidR="009A577C" w:rsidRPr="00D8717D">
        <w:rPr>
          <w:rFonts w:ascii="Times New Roman" w:hAnsi="Times New Roman" w:cs="Times New Roman"/>
          <w:b/>
          <w:sz w:val="36"/>
          <w:szCs w:val="36"/>
        </w:rPr>
        <w:t>:</w:t>
      </w:r>
      <w:r w:rsidRPr="00D8717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34931" w:rsidRPr="00D8717D">
        <w:rPr>
          <w:rFonts w:ascii="Times New Roman" w:hAnsi="Times New Roman" w:cs="Times New Roman"/>
          <w:b/>
          <w:sz w:val="36"/>
          <w:szCs w:val="36"/>
        </w:rPr>
        <w:t>Щёточкина Любовь Владимировна</w:t>
      </w:r>
    </w:p>
    <w:p w:rsidR="00B34931" w:rsidRDefault="00B34931" w:rsidP="00B34931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>учитель начальных классов первой категории</w:t>
      </w:r>
    </w:p>
    <w:p w:rsidR="005441A5" w:rsidRPr="00A068CB" w:rsidRDefault="005441A5" w:rsidP="00005CA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8717D" w:rsidRDefault="00D8717D" w:rsidP="005441A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717D" w:rsidRDefault="00D8717D" w:rsidP="005441A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717D" w:rsidRDefault="00D8717D" w:rsidP="005441A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441A5" w:rsidRPr="00A068CB" w:rsidRDefault="00515B86" w:rsidP="005441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2015-2016 </w:t>
      </w:r>
      <w:r w:rsidR="005441A5" w:rsidRPr="00A068CB">
        <w:rPr>
          <w:rFonts w:ascii="Times New Roman" w:hAnsi="Times New Roman" w:cs="Times New Roman"/>
          <w:b/>
          <w:sz w:val="32"/>
          <w:szCs w:val="32"/>
        </w:rPr>
        <w:t>год</w:t>
      </w:r>
    </w:p>
    <w:p w:rsidR="00C10916" w:rsidRPr="00F405F3" w:rsidRDefault="00C10916" w:rsidP="00F405F3">
      <w:pPr>
        <w:pStyle w:val="a4"/>
        <w:spacing w:beforeAutospacing="1" w:afterAutospacing="1"/>
        <w:ind w:firstLine="357"/>
        <w:jc w:val="center"/>
        <w:rPr>
          <w:b/>
          <w:bCs/>
          <w:i/>
          <w:iCs/>
          <w:sz w:val="28"/>
          <w:szCs w:val="28"/>
        </w:rPr>
      </w:pPr>
      <w:r w:rsidRPr="00F405F3">
        <w:rPr>
          <w:b/>
          <w:bCs/>
          <w:sz w:val="28"/>
          <w:szCs w:val="28"/>
        </w:rPr>
        <w:lastRenderedPageBreak/>
        <w:t xml:space="preserve"> Пояснительная записка</w:t>
      </w:r>
    </w:p>
    <w:p w:rsidR="0063201C" w:rsidRPr="00F405F3" w:rsidRDefault="00F405F3" w:rsidP="00F405F3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3201C" w:rsidRPr="00F405F3">
        <w:rPr>
          <w:rFonts w:ascii="Times New Roman" w:hAnsi="Times New Roman" w:cs="Times New Roman"/>
          <w:sz w:val="24"/>
          <w:szCs w:val="24"/>
        </w:rPr>
        <w:t>Программа</w:t>
      </w:r>
      <w:r w:rsidR="00515B86" w:rsidRPr="00F405F3">
        <w:rPr>
          <w:rFonts w:ascii="Times New Roman" w:hAnsi="Times New Roman" w:cs="Times New Roman"/>
          <w:sz w:val="24"/>
          <w:szCs w:val="24"/>
        </w:rPr>
        <w:t xml:space="preserve"> для обучающихся 4</w:t>
      </w:r>
      <w:r w:rsidR="00005CA6" w:rsidRPr="00F405F3">
        <w:rPr>
          <w:rFonts w:ascii="Times New Roman" w:hAnsi="Times New Roman" w:cs="Times New Roman"/>
          <w:sz w:val="24"/>
          <w:szCs w:val="24"/>
        </w:rPr>
        <w:t xml:space="preserve"> «Г</w:t>
      </w:r>
      <w:r w:rsidR="0063201C" w:rsidRPr="00F405F3">
        <w:rPr>
          <w:rFonts w:ascii="Times New Roman" w:hAnsi="Times New Roman" w:cs="Times New Roman"/>
          <w:sz w:val="24"/>
          <w:szCs w:val="24"/>
        </w:rPr>
        <w:t>» класса  составлена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="0063201C" w:rsidRPr="00F405F3">
        <w:rPr>
          <w:rFonts w:ascii="Times New Roman" w:hAnsi="Times New Roman" w:cs="Times New Roman"/>
          <w:sz w:val="24"/>
          <w:szCs w:val="24"/>
        </w:rPr>
        <w:softHyphen/>
        <w:t xml:space="preserve">руемыми результатами начального общего образования, на основе примерной программы начального общего образования в соответствии с требованиями федерального компонента Государственного стандарта начального образования (2004г.) </w:t>
      </w:r>
      <w:r w:rsidR="0063201C" w:rsidRPr="00F405F3">
        <w:rPr>
          <w:rFonts w:ascii="Times New Roman" w:hAnsi="Times New Roman" w:cs="Times New Roman"/>
          <w:bCs/>
          <w:color w:val="000000"/>
          <w:sz w:val="24"/>
          <w:szCs w:val="24"/>
        </w:rPr>
        <w:t>и учебным планом МАОУ Домодедовской средней общеобразовательной школы № 1 на</w:t>
      </w:r>
      <w:r w:rsidR="00515B86" w:rsidRPr="00F405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2015-2016</w:t>
      </w:r>
      <w:r w:rsidR="00D871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3201C" w:rsidRPr="00F405F3">
        <w:rPr>
          <w:rFonts w:ascii="Times New Roman" w:hAnsi="Times New Roman" w:cs="Times New Roman"/>
          <w:bCs/>
          <w:color w:val="000000"/>
          <w:sz w:val="24"/>
          <w:szCs w:val="24"/>
        </w:rPr>
        <w:t>учебный год.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Как правило, информационные и коммуникационные технологии (ИКТ) ассоциируются с передним краем научно-технического прогресса, с высококвалифицированной творческой деятельностью, с современными профессиями, требующими развитого мышления, с </w:t>
      </w:r>
      <w:proofErr w:type="spellStart"/>
      <w:r w:rsidRPr="00F405F3">
        <w:rPr>
          <w:rFonts w:ascii="Times New Roman" w:hAnsi="Times New Roman" w:cs="Times New Roman"/>
          <w:color w:val="000000"/>
          <w:sz w:val="24"/>
          <w:szCs w:val="24"/>
        </w:rPr>
        <w:t>интеллектоёмкой</w:t>
      </w:r>
      <w:proofErr w:type="spellEnd"/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 экономикой. Темпы качественного развития компьютерной техники и ИКТ не имеют прецедентов в истории. Основу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 – закладывает информатика. Информатика, информационные и коммуникационные технологии оказывают существенное влияние на мировоззрение и стиль жизни современного человека. Общество, в котором решающую роль играют информационные процессы, свойства информации, информационные и коммуникационные технологии, – реальность настоящего времени.</w:t>
      </w: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 xml:space="preserve">  </w:t>
      </w:r>
      <w:r w:rsidRPr="00F405F3">
        <w:rPr>
          <w:rFonts w:ascii="Times New Roman" w:hAnsi="Times New Roman" w:cs="Times New Roman"/>
          <w:b/>
          <w:sz w:val="24"/>
          <w:szCs w:val="24"/>
        </w:rPr>
        <w:t>По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  <w:r w:rsidRPr="00F405F3">
        <w:rPr>
          <w:rFonts w:ascii="Times New Roman" w:hAnsi="Times New Roman" w:cs="Times New Roman"/>
          <w:b/>
          <w:sz w:val="24"/>
          <w:szCs w:val="24"/>
        </w:rPr>
        <w:t xml:space="preserve">авторской программе: 1 час в неделю, </w:t>
      </w:r>
      <w:r>
        <w:rPr>
          <w:rFonts w:ascii="Times New Roman" w:hAnsi="Times New Roman" w:cs="Times New Roman"/>
          <w:b/>
          <w:sz w:val="24"/>
          <w:szCs w:val="24"/>
        </w:rPr>
        <w:t xml:space="preserve">35 часов </w:t>
      </w:r>
      <w:r w:rsidRPr="00F405F3">
        <w:rPr>
          <w:rFonts w:ascii="Times New Roman" w:hAnsi="Times New Roman" w:cs="Times New Roman"/>
          <w:b/>
          <w:sz w:val="24"/>
          <w:szCs w:val="24"/>
        </w:rPr>
        <w:t xml:space="preserve"> за год.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05F3">
        <w:rPr>
          <w:rFonts w:ascii="Times New Roman" w:hAnsi="Times New Roman" w:cs="Times New Roman"/>
          <w:b/>
          <w:sz w:val="24"/>
          <w:szCs w:val="24"/>
        </w:rPr>
        <w:t xml:space="preserve">   По учебному плану: 1 час в неделю, </w:t>
      </w:r>
      <w:r>
        <w:rPr>
          <w:rFonts w:ascii="Times New Roman" w:hAnsi="Times New Roman" w:cs="Times New Roman"/>
          <w:b/>
          <w:sz w:val="24"/>
          <w:szCs w:val="24"/>
        </w:rPr>
        <w:t xml:space="preserve">35 часов </w:t>
      </w:r>
      <w:r w:rsidRPr="00F405F3">
        <w:rPr>
          <w:rFonts w:ascii="Times New Roman" w:hAnsi="Times New Roman" w:cs="Times New Roman"/>
          <w:b/>
          <w:sz w:val="24"/>
          <w:szCs w:val="24"/>
        </w:rPr>
        <w:t xml:space="preserve"> за год.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Pr="00F405F3" w:rsidRDefault="00F405F3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5F3" w:rsidRDefault="00F405F3" w:rsidP="00F405F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05F3" w:rsidRPr="00F405F3" w:rsidRDefault="00F405F3" w:rsidP="00F405F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05F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Содержание  и</w:t>
      </w:r>
      <w:r w:rsidRPr="00F405F3">
        <w:rPr>
          <w:rFonts w:ascii="Times New Roman" w:hAnsi="Times New Roman" w:cs="Times New Roman"/>
          <w:b/>
          <w:bCs/>
          <w:sz w:val="28"/>
          <w:szCs w:val="28"/>
        </w:rPr>
        <w:t xml:space="preserve"> планируемые  результаты   освоения программы  </w:t>
      </w:r>
    </w:p>
    <w:p w:rsidR="00F405F3" w:rsidRPr="00F405F3" w:rsidRDefault="00F405F3" w:rsidP="00F405F3">
      <w:pPr>
        <w:pStyle w:val="3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eastAsia="SimSun" w:hAnsi="Times New Roman" w:cs="Times New Roman"/>
          <w:sz w:val="24"/>
          <w:szCs w:val="24"/>
        </w:rPr>
        <w:t>1. Технологический компонент</w:t>
      </w:r>
    </w:p>
    <w:p w:rsidR="00F405F3" w:rsidRPr="00F405F3" w:rsidRDefault="00F405F3" w:rsidP="00F405F3">
      <w:pPr>
        <w:spacing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«Знакомство с компьютером».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Компьютеры вокруг нас. Новые профессии. Компьютеры в школе. Правила поведения в компьютерном классе. Основные устройства компьютера. Компьютерные программы. Операционная система. Рабочий стол. Компьютерная мышь. Клавиатура. Включение и выключение компьютера. Запуск программы. Завершение выполнения программы.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рисунков».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Компьютерная графика. Примеры графических редакторов. Панель инструментов графического редактора. Основные операции при рисовании: рисование и стирание точек, линий, фигур. Заливка цветом. Другие операции.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мультфильмов и “живых” картинок».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Анимация. Компьютерная анимация. Основные способы создания компьютерной анимации: 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покадровая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 xml:space="preserve"> рисованная анимация, конструирование анимации, программирование анимации. Примеры программ для создания анимации. Основные операции при создании анимации. Этапы создания мультфильма.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проектов домов и квартир».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Проектирование. Компьютерное проектирование. Интерьер. Дизайн. Архитектура. Примеры программ для проектирования зданий. Основные операции при проектировании зданий: обзор и осмотр проекта, создание стен, создание окон и дверей, установка сантехники и бытовой техники, размещение мебели, выбор цвета и вида поверхностей.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компьютерных игр».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Компьютерные игры. Виды компьютерных игр. Порядок действий при создании игр. Примеры программ для создания компьютерных игр. Основные операции при конструировании игр: создание или выбор фона, карты или поля, выбор и размещение предметов и персонажей. Другие операции.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«Знакомство с компьютером: файлы и папки (каталоги)».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Файлы. Папки (каталоги). Имя файла. Размер файла. Сменные носители. Полное имя файла. Операции над файлами и папками (каталогами): создание папок (каталогов), копирование файлов и папок (каталогов), перемещение файлов и папок (каталогов), удаление файлов и папок (каталогов). Примеры программ для выполнения действий с файлами и папками (каталогами).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текстов».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Компьютерное письмо. Клавиатурные тренажёры. Текстовые редакторы. Примеры клавиатурных тренажеров и текстовых редакторов. Правила клавиатурного письма. Основные операции при создании текстов: набор текста, перемещение курсора, ввод прописных букв, ввод букв латинского алфавита, сохранение текстового документа, открытие документа, создание нового документа, выделение текста, вырезание, копирование и вставка текста. Оформление текста. Выбор шрифта, размера, цвета и начертания символов. Организация текста. Заголовок, подзаголовок, основной текст. Выравнивание абзацев. 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печатных публикаций»</w:t>
      </w:r>
      <w:r w:rsidRPr="00F405F3">
        <w:rPr>
          <w:rFonts w:ascii="Times New Roman" w:hAnsi="Times New Roman" w:cs="Times New Roman"/>
          <w:sz w:val="24"/>
          <w:szCs w:val="24"/>
        </w:rPr>
        <w:t>. Печатные публикации. Виды печатных публикаций. Текстовые редакторы. Настольные издательские системы. Примеры текстовых редакторов и настольных издательских систем. Иллюстрации в публикациях. Схемы в публикациях. Некоторые виды схем: схемы отношений; схемы, отражающие расположение и соединение предметов; схемы, отражающие происходящие изменения, порядок действий. Таблицы в публикациях. Столбцы и строки.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Модуль «Создание электронных публикаций».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Электронные публикации. Виды электронных публикаций: презентации, электронные учебники и энциклопедии, справочные системы, страницы сети Интернет. Примеры программ для создания электронных публикаций. Гиперссылки в публикациях. Создание электронной публикации с гиперссылками. Звук, видео и анимация в электронных публикациях. Вставка звуков и музыки в электронные публикации. Вставка анимации и видео в электронные публикации. Порядок действий при создании электронной публикации. Подготовка презентаций.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«Поиск информации».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Источники информации для компьютерного поиска: компакт-диски CD («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си-ди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>») или DVD («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ди-ви-ди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>»), сеть Интернет, постоянная память компьютера. Способы компьютерного поиска информации: просмотр подобранной по теме информации, поиск файлов с помощью файловых менеджеров, использование средств поиска в электронных изданиях, использование специальных поисковых систем. Поисковые системы. Примеры программ для локального поиска. Поисковые системы в сети Интернет. Поисковые запросы. Уточнение запросов на поиск информации. Сохранение результатов поиска. Поиск изображений. Сохранение найденных изображений.</w:t>
      </w:r>
    </w:p>
    <w:p w:rsidR="00F405F3" w:rsidRPr="00F405F3" w:rsidRDefault="00F405F3" w:rsidP="00F405F3">
      <w:pPr>
        <w:pStyle w:val="3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eastAsia="SimSun" w:hAnsi="Times New Roman" w:cs="Times New Roman"/>
          <w:sz w:val="24"/>
          <w:szCs w:val="24"/>
        </w:rPr>
        <w:t>2. Логико-алгоритмический компонент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Алгоритмы.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Алгоритм как план действий, приводящих к заданной цели. Формы записи алгоритмов: блок-схема, построчная запись. Выполнение алгоритма. Составление алгоритма. Поиск ошибок в алгоритме. Линейные, ветвящиеся, циклические алгоритмы.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Группы (классы) объектов.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Общие названия и отдельные объекты. Разные объекты с общим названием. Разные общие названия одного отдельного объекта. Состав и действия объектов с одним общим названием. Отличительные признаки. Значения отличительных признаков (атрибутов) у разных объектов в группе. Имена объектов.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Логические рассуждения.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Высказывания со словами «все», «не все», «никакие». Отношения между множествами (объединение, пересечение, вложенность). Графы и их табличное описание. Пути в графах. Деревья.</w:t>
      </w:r>
    </w:p>
    <w:p w:rsidR="00F405F3" w:rsidRPr="00F405F3" w:rsidRDefault="00F405F3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Применение моделей (схем) для решения задач.</w:t>
      </w:r>
      <w:r w:rsidRPr="00F405F3">
        <w:rPr>
          <w:rFonts w:ascii="Times New Roman" w:hAnsi="Times New Roman" w:cs="Times New Roman"/>
          <w:sz w:val="24"/>
          <w:szCs w:val="24"/>
        </w:rPr>
        <w:t xml:space="preserve"> Игры. Анализ игры с выигрышной стратегией. Решение задач по аналогии. Решение задач на закономерности. Аналогичные закономерности.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Умение использовать информационные и коммуникационные технологии в качестве инструмента в профессиональной деятельности, обучении и повседневной жизни во многом определяет успешность современного человека. Особую актуальность для школы имеет информационно-технологическая компетентность учащихся в применении к  образовательному процессу. С другой стороны, развитие информационно-коммуникационных технологий и стремление использовать ИКТ для максимально возможной автоматизации своей профессиональной деятельности неразрывно связано с информационным моделированием объектов и процессов. В процессе создания информационных моделей надо уметь, анализируя объекты моделируемой области действительности, выделять их признаки, выбирать основания для классификации и группировать объекты по классам, устанавливать отношения между классами (наследование, включение, использование), выявлять действия объектов каждого класса и описывать эти действия с помощью алгоритмов, связывая выполнение алгоритмов с изменениями значений выделенных ранее признаков, описывать логику рассуждений в моделируемой области для последующей реализации её во встроенных в модель алгоритмах системы искусственного интеллекта. После завершения анализа выполняется проектирование и синтез модели средствами информационных и коммуникационных </w:t>
      </w:r>
      <w:r w:rsidRPr="00F405F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технологий.  Все перечисленные умения предполагают наличие развитого логического и алгоритмического мышления. Но если </w:t>
      </w:r>
      <w:r w:rsidRPr="00F405F3">
        <w:rPr>
          <w:rFonts w:ascii="Times New Roman" w:hAnsi="Times New Roman" w:cs="Times New Roman"/>
          <w:sz w:val="24"/>
          <w:szCs w:val="24"/>
        </w:rPr>
        <w:t>навыки работы с конкретной техникой в принципе можно приобрести непосредственно на рабочем месте, то мышление, не развитое в определённые природой сроки, так и останется неразвитым. Опоздание с развитием мышления – это опоздание навсегда.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Каждый учебный предмет вносит свой специфический вклад в получение результата обучения в начальной школе, включающего личностные качества учащихся, освоенные универсальные учебные действия, опыт деятельности в предметных областях и систему основополагающих элементов научного знания, лежащих в основе современной картины мира. Предмет «Информатика и ИКТ» предъявляет особые требования к развитию в начальной школе логических универсальных действий и освоению информационно-коммуникационных технологий в качестве инструмента учебной и повседневной деятельности учащихся. В соответствии со своими потребностями информатика предлагает и средства для целенаправленного развития умений выполнять универсальные логические действия и для освоения компьютерной и коммуникационной техники как инструмента в учебной и повседневной деятельности. Освоение </w:t>
      </w:r>
      <w:proofErr w:type="spellStart"/>
      <w:r w:rsidRPr="00F405F3"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информационно-коммуникационых</w:t>
      </w:r>
      <w:proofErr w:type="spellEnd"/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 как инструмента образования предполагает личностное развитие школьников, придаёт смысл изучению ИКТ, способствует формированию этических и правовых норм при работе с информацией.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 К основным результатам изучения информатики и ИКТ в средней общеобразовательной школе относятся:</w:t>
      </w:r>
    </w:p>
    <w:p w:rsidR="00C10916" w:rsidRPr="00F405F3" w:rsidRDefault="00C10916" w:rsidP="00F405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освоение учащимися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C10916" w:rsidRPr="00F405F3" w:rsidRDefault="00C10916" w:rsidP="00F405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C10916" w:rsidRPr="00F405F3" w:rsidRDefault="00C10916" w:rsidP="00F405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путём освоения и использования методов информатики и средств ИКТ при изучении различных учебных предметов;</w:t>
      </w:r>
    </w:p>
    <w:p w:rsidR="00C10916" w:rsidRPr="00F405F3" w:rsidRDefault="00C10916" w:rsidP="00F405F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C10916" w:rsidRPr="00F405F3" w:rsidRDefault="00C10916" w:rsidP="00F405F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проектной, деятельности.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>Особое значение пропедевтического изучения информатики в начальной школе связано с наличием в содержании информатики логически сложных разделов, требующих для успешного освоения развитого логического и алгоритмического мышления. С другой стороны, использование информационных и коммуникационных технологий в начальном образовании является важным элементом формирования универсальных учебных действий обучающихся на ступени начального общего образования, обеспечивающим его результативность.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Учитывая эти обстоятельства изучения подготовительного курса информатики, мы полагаем, что в </w:t>
      </w:r>
      <w:r w:rsidRPr="00F405F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курсе информатики и ИКТ для начальной школы наиболее целесообразно сконцентрировать основное внимание на развитии логического и алгоритмического мышления школьников и на освоении ими практики работы на компьютере</w:t>
      </w:r>
      <w:r w:rsidRPr="00F405F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Рассматривая два направления пропедевтического изучения информатики – развитие логического и алгоритмического, с одной стороны, и освоение практики работы на компьютере, с другой, можно заметить их расхождение по нескольким характеристикам, связанным с организацией учебного процесса.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Уроки, нацеленные на освоение работы на компьютере:</w:t>
      </w:r>
    </w:p>
    <w:p w:rsidR="00C10916" w:rsidRPr="00F405F3" w:rsidRDefault="00C10916" w:rsidP="00F405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требуют обязательного наличия компьютеров;</w:t>
      </w:r>
    </w:p>
    <w:p w:rsidR="00C10916" w:rsidRPr="00F405F3" w:rsidRDefault="00C10916" w:rsidP="00F405F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могут проводиться учителем начальных классов, учителем технологии или учителем информатики.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Уроки, нацеленные на развитие логического и алгоритмического мышления школьников:</w:t>
      </w:r>
    </w:p>
    <w:p w:rsidR="00C10916" w:rsidRPr="00F405F3" w:rsidRDefault="00C10916" w:rsidP="00F405F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не требуют обязательного наличия компьютеров;</w:t>
      </w:r>
    </w:p>
    <w:p w:rsidR="00C10916" w:rsidRPr="00F405F3" w:rsidRDefault="00C10916" w:rsidP="00F405F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 xml:space="preserve">проводятся преимущественно учителем начальной школы, что создаёт предпосылки для переноса освоенных умственных действий на изучение других предметов. 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>Столь различные характеристики оборудования класса и личности преподавателя позволяют предположить, что для разных школ могут быть оптимальными разные формы сочетания этих двух направлений подготовительного изучения информатики. Именно поэтому в предлагаемой программе рассматриваются два отдельных компонента: технологический и логико-алгоритмический. Предполагается, что оптимальное сочетание этих компонентов и определение их места в учебном процессе будут выполняться методистами и учителями.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информационных и коммуникационных технологий направлено на достижение следующих </w:t>
      </w:r>
      <w:r w:rsidRPr="00F405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</w:t>
      </w:r>
      <w:r w:rsidRPr="00F405F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10916" w:rsidRPr="00F405F3" w:rsidRDefault="00C10916" w:rsidP="00F405F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овладение трудовыми умениями и навыками при работе на компьютере, опытом практической деятельности по созданию информационных объектов, полезных для человека и общества, способами планирования и организации созидательной деятельности на компьютере, умениями использовать компьютерную технику для работы с информацией;</w:t>
      </w:r>
    </w:p>
    <w:p w:rsidR="00C10916" w:rsidRPr="00F405F3" w:rsidRDefault="00C10916" w:rsidP="00F405F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развитие мелкой моторики рук;</w:t>
      </w:r>
    </w:p>
    <w:p w:rsidR="00C10916" w:rsidRPr="00F405F3" w:rsidRDefault="00C10916" w:rsidP="00F405F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воображения, логического и визуального мышления;</w:t>
      </w:r>
    </w:p>
    <w:p w:rsidR="00C10916" w:rsidRPr="00F405F3" w:rsidRDefault="00C10916" w:rsidP="00F405F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освоение знаний о роли информационной деятельности человека в преобразовании окружающего мира;</w:t>
      </w:r>
    </w:p>
    <w:p w:rsidR="00C10916" w:rsidRPr="00F405F3" w:rsidRDefault="00C10916" w:rsidP="00F405F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профессиях, в которых информационные технологии играют ведущую роль;</w:t>
      </w:r>
    </w:p>
    <w:p w:rsidR="00C10916" w:rsidRPr="00F405F3" w:rsidRDefault="00C10916" w:rsidP="00F405F3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воспитание интереса к информационной и коммуникационной деятельности;</w:t>
      </w:r>
    </w:p>
    <w:p w:rsidR="00C10916" w:rsidRPr="00F405F3" w:rsidRDefault="00C10916" w:rsidP="00F405F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воспитание уважительного отношения к авторским правам;</w:t>
      </w:r>
    </w:p>
    <w:p w:rsidR="00C10916" w:rsidRPr="00F405F3" w:rsidRDefault="00C10916" w:rsidP="00F405F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практическое применение сотрудничества в коллективной информационной деятельности.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В качестве </w:t>
      </w:r>
      <w:r w:rsidRPr="00F405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основных задач</w:t>
      </w: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 при изучении информационных и коммуникационных технологий ставится:</w:t>
      </w:r>
    </w:p>
    <w:p w:rsidR="00C10916" w:rsidRPr="00F405F3" w:rsidRDefault="00C10916" w:rsidP="00F405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начальное освоение инструментальных компьютерных сред для работы с информацией разного вида (текстами, изображениями, анимированными изображениями, схемами предметов, сочетаниями различных видов информации в одном информационном объекте);</w:t>
      </w:r>
    </w:p>
    <w:p w:rsidR="00C10916" w:rsidRPr="00F405F3" w:rsidRDefault="00C10916" w:rsidP="00F405F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завершённых проектов с использованием освоенных инструментальных компьютерных сред;</w:t>
      </w:r>
    </w:p>
    <w:p w:rsidR="00C10916" w:rsidRPr="00F405F3" w:rsidRDefault="00C10916" w:rsidP="00F405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ознакомление со способами организации и поиска информации;</w:t>
      </w:r>
    </w:p>
    <w:p w:rsidR="00C10916" w:rsidRPr="00F405F3" w:rsidRDefault="00C10916" w:rsidP="00F405F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lastRenderedPageBreak/>
        <w:t>создание завершённых проектов, предполагающих организацию (в том числе каталогизацию) значительного объёма неупорядоченной информации;</w:t>
      </w:r>
    </w:p>
    <w:p w:rsidR="00C10916" w:rsidRPr="00F405F3" w:rsidRDefault="00C10916" w:rsidP="00F405F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завершённых проектов, предполагающих поиск необходимой информации.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Внутренняя структура задач освоения информационных и коммуникационных технологий допускает модульную организацию программы.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 xml:space="preserve">Предлагается следующий </w:t>
      </w:r>
      <w:r w:rsidRPr="00F405F3">
        <w:rPr>
          <w:rFonts w:ascii="Times New Roman" w:hAnsi="Times New Roman" w:cs="Times New Roman"/>
          <w:b/>
          <w:bCs/>
          <w:sz w:val="24"/>
          <w:szCs w:val="24"/>
        </w:rPr>
        <w:t>набор учебных модулей</w:t>
      </w:r>
      <w:r w:rsidRPr="00F405F3">
        <w:rPr>
          <w:rFonts w:ascii="Times New Roman" w:hAnsi="Times New Roman" w:cs="Times New Roman"/>
          <w:sz w:val="24"/>
          <w:szCs w:val="24"/>
        </w:rPr>
        <w:t>:</w:t>
      </w:r>
    </w:p>
    <w:p w:rsidR="00C10916" w:rsidRPr="00F405F3" w:rsidRDefault="00C10916" w:rsidP="00F405F3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Знакомство с компьютером.</w:t>
      </w:r>
    </w:p>
    <w:p w:rsidR="00C10916" w:rsidRPr="00F405F3" w:rsidRDefault="00C10916" w:rsidP="00F405F3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рисунков.</w:t>
      </w:r>
    </w:p>
    <w:p w:rsidR="00C10916" w:rsidRPr="00F405F3" w:rsidRDefault="00C10916" w:rsidP="00F405F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мультфильмов и «живых» картинок.</w:t>
      </w:r>
    </w:p>
    <w:p w:rsidR="00C10916" w:rsidRPr="00F405F3" w:rsidRDefault="00C10916" w:rsidP="00F405F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проектов домов и квартир.</w:t>
      </w:r>
    </w:p>
    <w:p w:rsidR="00C10916" w:rsidRPr="00F405F3" w:rsidRDefault="00C10916" w:rsidP="00F405F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компьютерных игр.</w:t>
      </w:r>
    </w:p>
    <w:p w:rsidR="00C10916" w:rsidRPr="00F405F3" w:rsidRDefault="00C10916" w:rsidP="00F405F3">
      <w:pPr>
        <w:numPr>
          <w:ilvl w:val="0"/>
          <w:numId w:val="2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Знакомство с компьютером: файлы и папки (каталоги).</w:t>
      </w:r>
    </w:p>
    <w:p w:rsidR="00C10916" w:rsidRPr="00F405F3" w:rsidRDefault="00C10916" w:rsidP="00F405F3">
      <w:pPr>
        <w:numPr>
          <w:ilvl w:val="0"/>
          <w:numId w:val="2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текстов.</w:t>
      </w:r>
    </w:p>
    <w:p w:rsidR="00C10916" w:rsidRPr="00F405F3" w:rsidRDefault="00C10916" w:rsidP="00F405F3">
      <w:pPr>
        <w:numPr>
          <w:ilvl w:val="0"/>
          <w:numId w:val="2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печатных публикаций.</w:t>
      </w:r>
    </w:p>
    <w:p w:rsidR="00C10916" w:rsidRPr="00F405F3" w:rsidRDefault="00C10916" w:rsidP="00F405F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электронных публикаций.</w:t>
      </w:r>
    </w:p>
    <w:p w:rsidR="00C10916" w:rsidRPr="00F405F3" w:rsidRDefault="00C10916" w:rsidP="00F405F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Поиск информации.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Следует отметить, что при недостаточном количестве часов, отводимых в конкретной школе на изучение информационных технологий, методист или учитель принимает решение о выборе изучаемых модулей. 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>Учебные модули не привязаны к конкретному программному обеспечению. В каждом модуле возможно использование одной из нескольких компьютерных программ, позволяющих реализовывать изучаемую технологию. Выбор программы осуществляет учитель. Такой подход не только дает свободу выбора учителя в выборе инструментальной программы, но и позволяет создавать у учеников определённый кругозор.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>Изучение каждого модуля (кроме модуля «Знакомство с компьютером») предполагает выполнение небольших проектных заданий, реализуемых с помощью изучаемых технологий. Выбор учащимся задания происходит в начале изучения модуля после знакомства учеников с предлагаемым набором ситуаций, требующих выполнения проектного задания.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>Данный компонент курса информатики и ИКТ в начальной школе предназначен для развития логического, алгоритмического и системного мышления, создания предпосылок успешного освоения учащимися инвариантных фундаментальных знаний и умений в областях, связанных с информатикой, которые вследствие непрерывного обновления и изменения в аппаратных и программных средствах выходят на первое место в формировании научного информационно-технологического потенциала общества.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Цели </w:t>
      </w:r>
      <w:r w:rsidRPr="00F405F3">
        <w:rPr>
          <w:rFonts w:ascii="Times New Roman" w:hAnsi="Times New Roman" w:cs="Times New Roman"/>
          <w:color w:val="000000"/>
          <w:sz w:val="24"/>
          <w:szCs w:val="24"/>
        </w:rPr>
        <w:t>изучения логико-алгоритмических основ информатики в начальной школе:</w:t>
      </w:r>
    </w:p>
    <w:p w:rsidR="00C10916" w:rsidRPr="00F405F3" w:rsidRDefault="00C10916" w:rsidP="00F405F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развитие у школьников навыков решения задач с применением таких подходов к решению, которые наиболее типичны и распространены в областях деятельности, традиционно относящихся к информатике:</w:t>
      </w:r>
    </w:p>
    <w:p w:rsidR="00C10916" w:rsidRPr="00F405F3" w:rsidRDefault="00C10916" w:rsidP="00F405F3">
      <w:pPr>
        <w:numPr>
          <w:ilvl w:val="1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применение формальной логики при решении задач – построение выводов путём применения к известным утверждениям логических операций «если …, то …», «и», «или», «не» и их комбинаций – «если ... и ..., то ...»;</w:t>
      </w:r>
    </w:p>
    <w:p w:rsidR="00C10916" w:rsidRPr="00F405F3" w:rsidRDefault="00C10916" w:rsidP="00F405F3">
      <w:pPr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 xml:space="preserve">алгоритмический подход к решению задач – умение планировать последовательность действий для достижения какой-либо цели, а также </w:t>
      </w:r>
      <w:r w:rsidRPr="00F405F3">
        <w:rPr>
          <w:rFonts w:ascii="Times New Roman" w:hAnsi="Times New Roman" w:cs="Times New Roman"/>
          <w:sz w:val="24"/>
          <w:szCs w:val="24"/>
        </w:rPr>
        <w:lastRenderedPageBreak/>
        <w:t>решать широкий класс задач, для которых ответом является не число или утверждение, а описание последовательности действий;</w:t>
      </w:r>
    </w:p>
    <w:p w:rsidR="00C10916" w:rsidRPr="00F405F3" w:rsidRDefault="00C10916" w:rsidP="00F405F3">
      <w:pPr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системный подход – рассмотрение сложных объектов и явлений в виде набора более простых составных частей, каждая из которых выполняет свою роль для функционирования объекта в целом; рассмотрение влияния изменения в одной составной части на поведение всей системы;</w:t>
      </w:r>
    </w:p>
    <w:p w:rsidR="00C10916" w:rsidRPr="00F405F3" w:rsidRDefault="00C10916" w:rsidP="00F405F3">
      <w:pPr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объектно-ориентированный подход – постановка во главу угла объектов, а не действий, умение объединять отдельные предметы в группу с общим названием, выделять общие признаки предметов этой группы и действия, выполняемые над этими предметами; умение описывать предмет по принципу «из чего состоит и что делает (можно с ним делать)»;</w:t>
      </w:r>
    </w:p>
    <w:p w:rsidR="00C10916" w:rsidRPr="00F405F3" w:rsidRDefault="00C10916" w:rsidP="00F405F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расширение кругозора в областях знаний, тесно связанных с информатикой: знакомство с графами, комбинаторными задачами, логическими играми с выигрышной стратегией («начинают и выигрывают») и некоторыми другими. Несмотря на ознакомительный подход к данным понятиям и методам, по отношению к каждому из них предполагается обучение решению простейших типовых задач, включаемых в контрольный материал, т. е. акцент делается на развитии умения приложения даже самых скромных знаний;</w:t>
      </w:r>
    </w:p>
    <w:p w:rsidR="00C10916" w:rsidRPr="00F405F3" w:rsidRDefault="00C10916" w:rsidP="00F405F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создание у учеников навыков решения логических задач и ознакомление с общими приёмами решения задач – «как решать задачу, которую раньше не решали» – с ориентацией на проблемы формализации и создания моделей (поиск закономерностей, рассуждения по аналогии, по индукции, правдоподобные догадки, развитие творческого воображения и др.).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 xml:space="preserve">Говоря об общеобразовательной ценности курса информатики, мы полагаем, что умение любого человека выделить в своей предметной области систему понятий, представить их в виде совокупности атрибутов и действий, описать алгоритмы действий и схемы логического вывода не только помогает автоматизации действий (всё, что формализовано, может быть </w:t>
      </w:r>
      <w:proofErr w:type="spellStart"/>
      <w:r w:rsidRPr="00F405F3">
        <w:rPr>
          <w:rFonts w:ascii="Times New Roman" w:hAnsi="Times New Roman" w:cs="Times New Roman"/>
          <w:color w:val="000000"/>
          <w:sz w:val="24"/>
          <w:szCs w:val="24"/>
        </w:rPr>
        <w:t>компьютеризовано</w:t>
      </w:r>
      <w:proofErr w:type="spellEnd"/>
      <w:r w:rsidRPr="00F405F3">
        <w:rPr>
          <w:rFonts w:ascii="Times New Roman" w:hAnsi="Times New Roman" w:cs="Times New Roman"/>
          <w:color w:val="000000"/>
          <w:sz w:val="24"/>
          <w:szCs w:val="24"/>
        </w:rPr>
        <w:t>), но и служит самому человеку для повышении ясности мышления в своей предметной области.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>В курсе выделяются следующие разделы:</w:t>
      </w:r>
    </w:p>
    <w:p w:rsidR="00C10916" w:rsidRPr="00F405F3" w:rsidRDefault="00C10916" w:rsidP="00F405F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описание объектов – атрибуты, структуры, классы;</w:t>
      </w:r>
    </w:p>
    <w:p w:rsidR="00C10916" w:rsidRPr="00F405F3" w:rsidRDefault="00C10916" w:rsidP="00F405F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описание поведения объектов – процессы и алгоритмы;</w:t>
      </w:r>
    </w:p>
    <w:p w:rsidR="00C10916" w:rsidRPr="00F405F3" w:rsidRDefault="00C10916" w:rsidP="00F405F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описание логических рассуждений – высказывания и схемы логического вывода;</w:t>
      </w:r>
    </w:p>
    <w:p w:rsidR="00C10916" w:rsidRPr="00F405F3" w:rsidRDefault="00C10916" w:rsidP="00F405F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применение моделей (структурных и функциональных схем) для решения разного рода задач.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>Материал этих разделов изучается на протяжении всего курса концентрически, так, что объём соответствующих понятий возрастает от класса к классу.</w:t>
      </w:r>
    </w:p>
    <w:p w:rsidR="00C10916" w:rsidRPr="00F405F3" w:rsidRDefault="00C10916" w:rsidP="00F405F3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t>При изучении информатики за пределами начальной школы предполагается систематически развивать понятие структуры (множество, класс, иерархическая классификация), вырабатывать навыки применения различных средств (графов, таблиц, схем) для описания статической структуры объектов и структуры их поведения; развивать понятие алгоритма (циклы, ветвления) и его обобщение на основе понятия структуры; добиваться усвоения базисного аппарата формальной логики (операции «и», «или», «не», «если …, то …»), вырабатывать навыки использования этого аппарата для описания модели рассуждений.</w:t>
      </w:r>
    </w:p>
    <w:p w:rsidR="00C10916" w:rsidRPr="00F405F3" w:rsidRDefault="00C10916" w:rsidP="00F405F3">
      <w:pPr>
        <w:pStyle w:val="2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eastAsia="SimSun" w:hAnsi="Times New Roman" w:cs="Times New Roman"/>
          <w:sz w:val="24"/>
          <w:szCs w:val="24"/>
        </w:rPr>
        <w:t>Личностные результаты</w:t>
      </w:r>
    </w:p>
    <w:p w:rsidR="00C10916" w:rsidRPr="00F405F3" w:rsidRDefault="00C10916" w:rsidP="00F405F3">
      <w:pPr>
        <w:spacing w:line="240" w:lineRule="auto"/>
        <w:ind w:firstLine="284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К личностным результатам освоения информационных и коммуникационных технологий как инструмента в учёбе и повседневной жизни можно отнести:</w:t>
      </w:r>
    </w:p>
    <w:p w:rsidR="00C10916" w:rsidRPr="00F405F3" w:rsidRDefault="00C10916" w:rsidP="00F405F3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lastRenderedPageBreak/>
        <w:t xml:space="preserve">критическое отношение к информации и избирательность её восприятия; </w:t>
      </w:r>
    </w:p>
    <w:p w:rsidR="00C10916" w:rsidRPr="00F405F3" w:rsidRDefault="00C10916" w:rsidP="00F405F3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уважение к информации о частной жизни и информационным результатам других людей;</w:t>
      </w:r>
    </w:p>
    <w:p w:rsidR="00C10916" w:rsidRPr="00F405F3" w:rsidRDefault="00C10916" w:rsidP="00F405F3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осмысление мотивов своих действий при выполнении заданий с жизненными ситуациями;</w:t>
      </w:r>
    </w:p>
    <w:p w:rsidR="00C10916" w:rsidRPr="00F405F3" w:rsidRDefault="00C10916" w:rsidP="00F405F3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0916" w:rsidRPr="00F405F3" w:rsidRDefault="00C10916" w:rsidP="00F405F3">
      <w:pPr>
        <w:pStyle w:val="2"/>
        <w:rPr>
          <w:rFonts w:ascii="Times New Roman" w:eastAsia="SimSun" w:hAnsi="Times New Roman" w:cs="Times New Roman"/>
          <w:sz w:val="24"/>
          <w:szCs w:val="24"/>
        </w:rPr>
      </w:pPr>
      <w:proofErr w:type="spellStart"/>
      <w:r w:rsidRPr="00F405F3">
        <w:rPr>
          <w:rFonts w:ascii="Times New Roman" w:eastAsia="SimSun" w:hAnsi="Times New Roman" w:cs="Times New Roman"/>
          <w:sz w:val="24"/>
          <w:szCs w:val="24"/>
        </w:rPr>
        <w:t>Метапредметные</w:t>
      </w:r>
      <w:proofErr w:type="spellEnd"/>
      <w:r w:rsidRPr="00F405F3">
        <w:rPr>
          <w:rFonts w:ascii="Times New Roman" w:eastAsia="SimSun" w:hAnsi="Times New Roman" w:cs="Times New Roman"/>
          <w:sz w:val="24"/>
          <w:szCs w:val="24"/>
        </w:rPr>
        <w:t xml:space="preserve"> результаты</w:t>
      </w:r>
    </w:p>
    <w:p w:rsidR="00C10916" w:rsidRPr="00F405F3" w:rsidRDefault="00C10916" w:rsidP="00F405F3">
      <w:pPr>
        <w:pStyle w:val="3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eastAsia="SimSun" w:hAnsi="Times New Roman" w:cs="Times New Roman"/>
          <w:sz w:val="24"/>
          <w:szCs w:val="24"/>
        </w:rPr>
        <w:t>1. Технологический компонент</w:t>
      </w:r>
    </w:p>
    <w:p w:rsidR="00C10916" w:rsidRPr="00F405F3" w:rsidRDefault="00C10916" w:rsidP="00F405F3">
      <w:pPr>
        <w:spacing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Регулятивные</w:t>
      </w:r>
      <w:r w:rsidRPr="00F405F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</w:t>
      </w:r>
    </w:p>
    <w:p w:rsidR="00C10916" w:rsidRPr="00F405F3" w:rsidRDefault="00C10916" w:rsidP="00F405F3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характера в жизненных ситуациях;</w:t>
      </w:r>
    </w:p>
    <w:p w:rsidR="00C10916" w:rsidRPr="00F405F3" w:rsidRDefault="00C10916" w:rsidP="00F405F3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формирование умений ставить цель – создание творческой работы, планировать достижение этой цели, создавать вспомогательные эскизы в процессе работы;</w:t>
      </w:r>
    </w:p>
    <w:p w:rsidR="00C10916" w:rsidRPr="00F405F3" w:rsidRDefault="00C10916" w:rsidP="00F405F3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замысла.</w:t>
      </w:r>
    </w:p>
    <w:p w:rsidR="00C10916" w:rsidRPr="00F405F3" w:rsidRDefault="00C10916" w:rsidP="00F405F3">
      <w:pPr>
        <w:spacing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Познавательные</w:t>
      </w:r>
      <w:r w:rsidRPr="00F405F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</w:t>
      </w:r>
    </w:p>
    <w:p w:rsidR="00C10916" w:rsidRPr="00F405F3" w:rsidRDefault="00C10916" w:rsidP="00F405F3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поиск информации в индивидуальных информационных архивах учащегося, информационной среде образовательного учреждения, в федеральных хранилищах информационных образовательных ресурсов;</w:t>
      </w:r>
    </w:p>
    <w:p w:rsidR="00C10916" w:rsidRPr="00F405F3" w:rsidRDefault="00C10916" w:rsidP="00F405F3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использование средств информационных и коммуникационных технологий для решения коммуникативных, познавательных и творческих задач.</w:t>
      </w:r>
    </w:p>
    <w:p w:rsidR="00C10916" w:rsidRPr="00F405F3" w:rsidRDefault="00C10916" w:rsidP="00F405F3">
      <w:pPr>
        <w:spacing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  <w:r w:rsidRPr="00F405F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</w:t>
      </w:r>
    </w:p>
    <w:p w:rsidR="00C10916" w:rsidRPr="00F405F3" w:rsidRDefault="00C10916" w:rsidP="00F405F3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гипермедиасообщений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>, включающих текст, набираемый на клавиатуре, цифровые данные, неподвижные и движущиеся, записанные и созданные изображения и звуки, ссылки между элементами сообщения;</w:t>
      </w:r>
    </w:p>
    <w:p w:rsidR="00C10916" w:rsidRPr="00F405F3" w:rsidRDefault="00C10916" w:rsidP="00F405F3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подготовка выступления с аудиовизуальной поддержкой.</w:t>
      </w:r>
    </w:p>
    <w:p w:rsidR="00C10916" w:rsidRPr="00F405F3" w:rsidRDefault="00C10916" w:rsidP="00F405F3">
      <w:pPr>
        <w:pStyle w:val="3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eastAsia="SimSun" w:hAnsi="Times New Roman" w:cs="Times New Roman"/>
          <w:sz w:val="24"/>
          <w:szCs w:val="24"/>
        </w:rPr>
        <w:t>2. Логико-алгоритмический компонент</w:t>
      </w:r>
    </w:p>
    <w:p w:rsidR="00C10916" w:rsidRPr="00F405F3" w:rsidRDefault="00C10916" w:rsidP="00F405F3">
      <w:pPr>
        <w:spacing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Регулятивные</w:t>
      </w:r>
      <w:r w:rsidRPr="00F405F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</w:t>
      </w:r>
    </w:p>
    <w:p w:rsidR="00C10916" w:rsidRPr="00F405F3" w:rsidRDefault="00C10916" w:rsidP="00F405F3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планирование последовательности шагов алгоритма для достижения цели;</w:t>
      </w:r>
    </w:p>
    <w:p w:rsidR="00C10916" w:rsidRPr="00F405F3" w:rsidRDefault="00C10916" w:rsidP="00F405F3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поиск ошибок в плане действий и внесение в него изменений.</w:t>
      </w:r>
    </w:p>
    <w:p w:rsidR="00C10916" w:rsidRPr="00F405F3" w:rsidRDefault="00C10916" w:rsidP="00F405F3">
      <w:pPr>
        <w:spacing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Познавательные</w:t>
      </w:r>
      <w:r w:rsidRPr="00F405F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</w:t>
      </w:r>
    </w:p>
    <w:p w:rsidR="00C10916" w:rsidRPr="00F405F3" w:rsidRDefault="00C10916" w:rsidP="00F405F3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моделирование – преобразование объекта из чувствен</w:t>
      </w:r>
      <w:r w:rsidRPr="00F405F3">
        <w:rPr>
          <w:rFonts w:ascii="Times New Roman" w:hAnsi="Times New Roman" w:cs="Times New Roman"/>
          <w:sz w:val="24"/>
          <w:szCs w:val="24"/>
        </w:rPr>
        <w:softHyphen/>
        <w:t>ной формы в модель, где выделены существенные характе</w:t>
      </w:r>
      <w:r w:rsidRPr="00F405F3">
        <w:rPr>
          <w:rFonts w:ascii="Times New Roman" w:hAnsi="Times New Roman" w:cs="Times New Roman"/>
          <w:sz w:val="24"/>
          <w:szCs w:val="24"/>
        </w:rPr>
        <w:softHyphen/>
        <w:t>ристики объекта (пространственно-графическая или знаково-символическая);</w:t>
      </w:r>
    </w:p>
    <w:p w:rsidR="00C10916" w:rsidRPr="00F405F3" w:rsidRDefault="00C10916" w:rsidP="00F405F3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анализ объектов с целью выделения признаков (суще</w:t>
      </w:r>
      <w:r w:rsidRPr="00F405F3">
        <w:rPr>
          <w:rFonts w:ascii="Times New Roman" w:hAnsi="Times New Roman" w:cs="Times New Roman"/>
          <w:sz w:val="24"/>
          <w:szCs w:val="24"/>
        </w:rPr>
        <w:softHyphen/>
        <w:t>ственных, несущественных);</w:t>
      </w:r>
    </w:p>
    <w:p w:rsidR="00C10916" w:rsidRPr="00F405F3" w:rsidRDefault="00C10916" w:rsidP="00F405F3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синтез – составление целого из частей, в том числе самостоятельное достраивание с восполнением недостающих компонентов;</w:t>
      </w:r>
    </w:p>
    <w:p w:rsidR="00C10916" w:rsidRPr="00F405F3" w:rsidRDefault="00C10916" w:rsidP="00F405F3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 xml:space="preserve">выбор оснований и критериев для сравнения, 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сериации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>, классификации объектов;</w:t>
      </w:r>
    </w:p>
    <w:p w:rsidR="00C10916" w:rsidRPr="00F405F3" w:rsidRDefault="00C10916" w:rsidP="00F405F3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подведение под понятие;</w:t>
      </w:r>
    </w:p>
    <w:p w:rsidR="00C10916" w:rsidRPr="00F405F3" w:rsidRDefault="00C10916" w:rsidP="00F405F3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lastRenderedPageBreak/>
        <w:t>установление причинно-следственных связей;</w:t>
      </w:r>
    </w:p>
    <w:p w:rsidR="00C10916" w:rsidRPr="00F405F3" w:rsidRDefault="00C10916" w:rsidP="00F405F3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построение логической цепи рассуждений.</w:t>
      </w:r>
    </w:p>
    <w:p w:rsidR="00C10916" w:rsidRPr="00F405F3" w:rsidRDefault="00C10916" w:rsidP="00F405F3">
      <w:pPr>
        <w:spacing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  <w:r w:rsidRPr="00F405F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</w:t>
      </w:r>
    </w:p>
    <w:p w:rsidR="00C10916" w:rsidRPr="00F405F3" w:rsidRDefault="00C10916" w:rsidP="00F405F3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аргументирование своей точки зрения на выбор оснований и критериев при выделении признаков, сравнении и классификации объектов;</w:t>
      </w:r>
    </w:p>
    <w:p w:rsidR="00C10916" w:rsidRPr="00F405F3" w:rsidRDefault="00C10916" w:rsidP="00F405F3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выслушивание собеседника и ведение диалога;</w:t>
      </w:r>
    </w:p>
    <w:p w:rsidR="00C10916" w:rsidRPr="00F405F3" w:rsidRDefault="00C10916" w:rsidP="00F405F3">
      <w:pPr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05F3">
        <w:rPr>
          <w:rFonts w:ascii="Times New Roman" w:hAnsi="Times New Roman" w:cs="Times New Roman"/>
          <w:sz w:val="24"/>
          <w:szCs w:val="24"/>
        </w:rPr>
        <w:t>признавание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 xml:space="preserve"> возможности существования различных точек зрения и права каждого иметь свою.</w:t>
      </w:r>
    </w:p>
    <w:p w:rsidR="00C10916" w:rsidRPr="00F405F3" w:rsidRDefault="00C10916" w:rsidP="00F405F3">
      <w:pPr>
        <w:pStyle w:val="2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eastAsia="SimSun" w:hAnsi="Times New Roman" w:cs="Times New Roman"/>
          <w:sz w:val="24"/>
          <w:szCs w:val="24"/>
        </w:rPr>
        <w:t>Предметные результаты</w:t>
      </w:r>
    </w:p>
    <w:p w:rsidR="00C10916" w:rsidRPr="00F405F3" w:rsidRDefault="00C10916" w:rsidP="00F405F3">
      <w:pPr>
        <w:pStyle w:val="3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eastAsia="SimSun" w:hAnsi="Times New Roman" w:cs="Times New Roman"/>
          <w:sz w:val="24"/>
          <w:szCs w:val="24"/>
        </w:rPr>
        <w:t>1. Технологический компонент</w:t>
      </w:r>
    </w:p>
    <w:p w:rsidR="00C10916" w:rsidRPr="00F405F3" w:rsidRDefault="00C10916" w:rsidP="00F405F3">
      <w:pPr>
        <w:spacing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«Знакомство с компьютером».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</w:t>
      </w:r>
      <w:r w:rsidRPr="00F405F3">
        <w:rPr>
          <w:rFonts w:ascii="Times New Roman" w:hAnsi="Times New Roman" w:cs="Times New Roman"/>
          <w:sz w:val="24"/>
          <w:szCs w:val="24"/>
        </w:rPr>
        <w:t>: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знать</w:t>
      </w:r>
    </w:p>
    <w:p w:rsidR="00C10916" w:rsidRPr="00F405F3" w:rsidRDefault="00C10916" w:rsidP="00F405F3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как правильно и безопасно вести себя в компьютерном классе;</w:t>
      </w:r>
    </w:p>
    <w:p w:rsidR="00C10916" w:rsidRPr="00F405F3" w:rsidRDefault="00C10916" w:rsidP="00F405F3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для чего нужны основные устройства компьютера;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уметь</w:t>
      </w:r>
    </w:p>
    <w:p w:rsidR="00C10916" w:rsidRPr="00F405F3" w:rsidRDefault="00C10916" w:rsidP="00F405F3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пользоваться мышью и клавиатурой;</w:t>
      </w:r>
    </w:p>
    <w:p w:rsidR="00C10916" w:rsidRPr="00F405F3" w:rsidRDefault="00C10916" w:rsidP="00F405F3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запускать компьютерные программы и завершать работу с ними.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рисунков».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</w:p>
    <w:p w:rsidR="00C10916" w:rsidRPr="00F405F3" w:rsidRDefault="00C10916" w:rsidP="00F405F3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выполнять основные операции при рисовании с помощью одной из компьютерных программ;</w:t>
      </w:r>
    </w:p>
    <w:p w:rsidR="00C10916" w:rsidRPr="00F405F3" w:rsidRDefault="00C10916" w:rsidP="00F405F3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сохранять созданные рисунки и вносить в них изменения.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При выполнении проектных заданий</w:t>
      </w:r>
      <w:r w:rsidRPr="00F405F3">
        <w:rPr>
          <w:rFonts w:ascii="Times New Roman" w:hAnsi="Times New Roman" w:cs="Times New Roman"/>
          <w:sz w:val="24"/>
          <w:szCs w:val="24"/>
        </w:rPr>
        <w:t xml:space="preserve"> школьники будут учиться придумывать рисунок, предназначенный для какой-либо цели, и создавать его при помощи компьютера.  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мультфильмов и “живых” картинок».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</w:p>
    <w:p w:rsidR="00C10916" w:rsidRPr="00F405F3" w:rsidRDefault="00C10916" w:rsidP="00F405F3">
      <w:pPr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выполнять основные операции при создании движущихся изображений с помощью одной из программ;</w:t>
      </w:r>
    </w:p>
    <w:p w:rsidR="00C10916" w:rsidRPr="00F405F3" w:rsidRDefault="00C10916" w:rsidP="00F405F3">
      <w:pPr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сохранять созданные движущиеся изображения и вносить в них изменения.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При выполнении проектных заданий</w:t>
      </w:r>
      <w:r w:rsidRPr="00F405F3">
        <w:rPr>
          <w:rFonts w:ascii="Times New Roman" w:hAnsi="Times New Roman" w:cs="Times New Roman"/>
          <w:sz w:val="24"/>
          <w:szCs w:val="24"/>
        </w:rPr>
        <w:t xml:space="preserve"> школьники будут учиться придумывать движущиеся изображения, предназначенные для какой-либо цели, и создавать их при помощи компьютера.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проектов домов и квартир».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</w:p>
    <w:p w:rsidR="00C10916" w:rsidRPr="00F405F3" w:rsidRDefault="00C10916" w:rsidP="00F405F3">
      <w:pPr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выполнять основные операции при проектировании домов и квартир с помощью одной из компьютерных программ;</w:t>
      </w:r>
    </w:p>
    <w:p w:rsidR="00C10916" w:rsidRPr="00F405F3" w:rsidRDefault="00C10916" w:rsidP="00F405F3">
      <w:pPr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сохранять созданный проект и вносить в него изменения.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При выполнении проектных заданий</w:t>
      </w:r>
      <w:r w:rsidRPr="00F405F3">
        <w:rPr>
          <w:rFonts w:ascii="Times New Roman" w:hAnsi="Times New Roman" w:cs="Times New Roman"/>
          <w:sz w:val="24"/>
          <w:szCs w:val="24"/>
        </w:rPr>
        <w:t xml:space="preserve"> школьники будут учиться придумывать проект дома или квартиры и создавать его при помощи компьютера.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Модуль «Создание компьютерных игр».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</w:p>
    <w:p w:rsidR="00C10916" w:rsidRPr="00F405F3" w:rsidRDefault="00C10916" w:rsidP="00F405F3">
      <w:pPr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выполнять основные операции при создании компьютерных игр с помощью одной из программ;</w:t>
      </w:r>
    </w:p>
    <w:p w:rsidR="00C10916" w:rsidRPr="00F405F3" w:rsidRDefault="00C10916" w:rsidP="00F405F3">
      <w:pPr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сохранять созданные игры и вносить в них изменения.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При выполнении проектных заданий</w:t>
      </w:r>
      <w:r w:rsidRPr="00F405F3">
        <w:rPr>
          <w:rFonts w:ascii="Times New Roman" w:hAnsi="Times New Roman" w:cs="Times New Roman"/>
          <w:sz w:val="24"/>
          <w:szCs w:val="24"/>
        </w:rPr>
        <w:t xml:space="preserve"> школьники будут учиться придумывать компьютерную игру и создавать её при помощи компьютера.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«Знакомство с компьютером: файлы и папки (каталоги)».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</w:t>
      </w:r>
      <w:r w:rsidRPr="00F405F3">
        <w:rPr>
          <w:rFonts w:ascii="Times New Roman" w:hAnsi="Times New Roman" w:cs="Times New Roman"/>
          <w:sz w:val="24"/>
          <w:szCs w:val="24"/>
        </w:rPr>
        <w:t>: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знать</w:t>
      </w:r>
    </w:p>
    <w:p w:rsidR="00C10916" w:rsidRPr="00F405F3" w:rsidRDefault="00C10916" w:rsidP="00F405F3">
      <w:pPr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что такое полное имя файла;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уметь</w:t>
      </w:r>
    </w:p>
    <w:p w:rsidR="00C10916" w:rsidRPr="00F405F3" w:rsidRDefault="00C10916" w:rsidP="00F405F3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создавать папки (каталоги);</w:t>
      </w:r>
    </w:p>
    <w:p w:rsidR="00C10916" w:rsidRPr="00F405F3" w:rsidRDefault="00C10916" w:rsidP="00F405F3">
      <w:pPr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удалять файлы и папки (каталоги);</w:t>
      </w:r>
    </w:p>
    <w:p w:rsidR="00C10916" w:rsidRPr="00F405F3" w:rsidRDefault="00C10916" w:rsidP="00F405F3">
      <w:pPr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копировать файлы и папки (каталоги);</w:t>
      </w:r>
    </w:p>
    <w:p w:rsidR="00C10916" w:rsidRPr="00F405F3" w:rsidRDefault="00C10916" w:rsidP="00F405F3">
      <w:pPr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перемещать файлы и папки (каталоги).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текстов».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  <w:r w:rsidRPr="00F405F3">
        <w:rPr>
          <w:rFonts w:ascii="Times New Roman" w:hAnsi="Times New Roman" w:cs="Times New Roman"/>
          <w:sz w:val="24"/>
          <w:szCs w:val="24"/>
        </w:rPr>
        <w:t>:</w:t>
      </w:r>
    </w:p>
    <w:p w:rsidR="00C10916" w:rsidRPr="00F405F3" w:rsidRDefault="00C10916" w:rsidP="00F405F3">
      <w:pPr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набирать текст на клавиатуре;</w:t>
      </w:r>
    </w:p>
    <w:p w:rsidR="00C10916" w:rsidRPr="00F405F3" w:rsidRDefault="00C10916" w:rsidP="00F405F3">
      <w:pPr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сохранять набранные тексты, открывать ранее сохранённые текстовые документы и редактировать их;</w:t>
      </w:r>
    </w:p>
    <w:p w:rsidR="00C10916" w:rsidRPr="00F405F3" w:rsidRDefault="00C10916" w:rsidP="00F405F3">
      <w:pPr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копировать, вставлять и удалять фрагменты текста;</w:t>
      </w:r>
    </w:p>
    <w:p w:rsidR="00C10916" w:rsidRPr="00F405F3" w:rsidRDefault="00C10916" w:rsidP="00F405F3">
      <w:pPr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устанавливать шрифт текста, цвет, размер и начертание букв.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При выполнении проектных заданий</w:t>
      </w:r>
      <w:r w:rsidRPr="00F405F3">
        <w:rPr>
          <w:rFonts w:ascii="Times New Roman" w:hAnsi="Times New Roman" w:cs="Times New Roman"/>
          <w:sz w:val="24"/>
          <w:szCs w:val="24"/>
        </w:rPr>
        <w:t xml:space="preserve"> школьники будут учиться:</w:t>
      </w:r>
    </w:p>
    <w:p w:rsidR="00C10916" w:rsidRPr="00F405F3" w:rsidRDefault="00C10916" w:rsidP="00F405F3">
      <w:pPr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подбирать подходящее шрифтовое оформление для разных частей текстового документа;</w:t>
      </w:r>
    </w:p>
    <w:p w:rsidR="00C10916" w:rsidRPr="00F405F3" w:rsidRDefault="00C10916" w:rsidP="00F405F3">
      <w:pPr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составлять тексты, предназначенные для какой-либо цели, и создавать их при помощи компьютера, используя разное шрифтовое оформление.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печатных публикаций»</w:t>
      </w:r>
      <w:r w:rsidRPr="00F405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  <w:r w:rsidRPr="00F405F3">
        <w:rPr>
          <w:rFonts w:ascii="Times New Roman" w:hAnsi="Times New Roman" w:cs="Times New Roman"/>
          <w:sz w:val="24"/>
          <w:szCs w:val="24"/>
        </w:rPr>
        <w:t>:</w:t>
      </w:r>
    </w:p>
    <w:p w:rsidR="00C10916" w:rsidRPr="00F405F3" w:rsidRDefault="00C10916" w:rsidP="00F405F3">
      <w:pPr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вставлять изображения в печатную публикацию;</w:t>
      </w:r>
    </w:p>
    <w:p w:rsidR="00C10916" w:rsidRPr="00F405F3" w:rsidRDefault="00C10916" w:rsidP="00F405F3">
      <w:pPr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создавать схемы и включать их в печатную публикацию;</w:t>
      </w:r>
    </w:p>
    <w:p w:rsidR="00C10916" w:rsidRPr="00F405F3" w:rsidRDefault="00C10916" w:rsidP="00F405F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создавать таблицы и включать их в печатную публикацию.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При выполнении проектных заданий</w:t>
      </w:r>
      <w:r w:rsidRPr="00F405F3">
        <w:rPr>
          <w:rFonts w:ascii="Times New Roman" w:hAnsi="Times New Roman" w:cs="Times New Roman"/>
          <w:sz w:val="24"/>
          <w:szCs w:val="24"/>
        </w:rPr>
        <w:t xml:space="preserve"> школьники будут учиться:</w:t>
      </w:r>
    </w:p>
    <w:p w:rsidR="00C10916" w:rsidRPr="00F405F3" w:rsidRDefault="00C10916" w:rsidP="00F405F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красиво оформлять печатные публикации, применяя рисунки, фотографии, схемы и таблицы;</w:t>
      </w:r>
    </w:p>
    <w:p w:rsidR="00C10916" w:rsidRPr="00F405F3" w:rsidRDefault="00C10916" w:rsidP="00F405F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составлять печатные публикации, предназначенные для какой-либо цели, и создавать их при помощи компьютера.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«Создание электронных публикаций».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  <w:r w:rsidRPr="00F405F3">
        <w:rPr>
          <w:rFonts w:ascii="Times New Roman" w:hAnsi="Times New Roman" w:cs="Times New Roman"/>
          <w:sz w:val="24"/>
          <w:szCs w:val="24"/>
        </w:rPr>
        <w:t>:</w:t>
      </w:r>
    </w:p>
    <w:p w:rsidR="00C10916" w:rsidRPr="00F405F3" w:rsidRDefault="00C10916" w:rsidP="00F405F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lastRenderedPageBreak/>
        <w:t>создавать эскизы электронных публикаций и по этим эскизам создавать публикации с использованием гиперссылок;</w:t>
      </w:r>
    </w:p>
    <w:p w:rsidR="00C10916" w:rsidRPr="00F405F3" w:rsidRDefault="00C10916" w:rsidP="00F405F3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включать в электронную публикацию звуковые, видео- и анимационные элементы.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При выполнении проектных заданий</w:t>
      </w:r>
      <w:r w:rsidRPr="00F405F3">
        <w:rPr>
          <w:rFonts w:ascii="Times New Roman" w:hAnsi="Times New Roman" w:cs="Times New Roman"/>
          <w:sz w:val="24"/>
          <w:szCs w:val="24"/>
        </w:rPr>
        <w:t xml:space="preserve"> школьники будут учиться создавать электронные публикации, предназначенные для какой-либо цели, и оформлять их, используя тексты, изображения, звуки, видео и анимацию.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b/>
          <w:bCs/>
          <w:sz w:val="24"/>
          <w:szCs w:val="24"/>
        </w:rPr>
        <w:t>Модуль «Поиск информации».</w:t>
      </w:r>
      <w:r w:rsidRPr="00F4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В результате изучения данного модуля учащиеся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  <w:r w:rsidRPr="00F405F3">
        <w:rPr>
          <w:rFonts w:ascii="Times New Roman" w:hAnsi="Times New Roman" w:cs="Times New Roman"/>
          <w:sz w:val="24"/>
          <w:szCs w:val="24"/>
        </w:rPr>
        <w:t>:</w:t>
      </w:r>
    </w:p>
    <w:p w:rsidR="00C10916" w:rsidRPr="00F405F3" w:rsidRDefault="00C10916" w:rsidP="00F405F3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искать, находить и сохранять тексты, найденные с помощью поисковых систем;</w:t>
      </w:r>
    </w:p>
    <w:p w:rsidR="00C10916" w:rsidRPr="00F405F3" w:rsidRDefault="00C10916" w:rsidP="00F405F3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искать, находить и сохранять изображения, найденные с помощью поисковых систем.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>При выполнении проектных заданий</w:t>
      </w:r>
      <w:r w:rsidRPr="00F405F3">
        <w:rPr>
          <w:rFonts w:ascii="Times New Roman" w:hAnsi="Times New Roman" w:cs="Times New Roman"/>
          <w:sz w:val="24"/>
          <w:szCs w:val="24"/>
        </w:rPr>
        <w:t xml:space="preserve"> школьники будут учиться искать и находить нужную информацию и использовать её, например, при создании печатных или электронных публикаций.</w:t>
      </w:r>
    </w:p>
    <w:p w:rsidR="00C10916" w:rsidRPr="00F405F3" w:rsidRDefault="00C10916" w:rsidP="00F405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319B" w:rsidRPr="00F405F3" w:rsidRDefault="00F2319B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color w:val="FF0000"/>
          <w:kern w:val="36"/>
          <w:sz w:val="24"/>
          <w:szCs w:val="24"/>
        </w:rPr>
      </w:pPr>
    </w:p>
    <w:p w:rsidR="00F2319B" w:rsidRPr="00F405F3" w:rsidRDefault="00F2319B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color w:val="FF0000"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P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F405F3" w:rsidRDefault="00F405F3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515B86" w:rsidRPr="00F405F3" w:rsidRDefault="00515B86" w:rsidP="00F405F3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F405F3">
        <w:rPr>
          <w:rFonts w:ascii="Times New Roman" w:hAnsi="Times New Roman" w:cs="Times New Roman"/>
          <w:b/>
          <w:kern w:val="36"/>
          <w:sz w:val="28"/>
          <w:szCs w:val="28"/>
        </w:rPr>
        <w:lastRenderedPageBreak/>
        <w:t>Тематическое планировани</w:t>
      </w:r>
      <w:r w:rsidR="00F405F3">
        <w:rPr>
          <w:rFonts w:ascii="Times New Roman" w:hAnsi="Times New Roman" w:cs="Times New Roman"/>
          <w:b/>
          <w:kern w:val="36"/>
          <w:sz w:val="28"/>
          <w:szCs w:val="28"/>
        </w:rPr>
        <w:t xml:space="preserve">е курса информатики </w:t>
      </w:r>
    </w:p>
    <w:p w:rsidR="00515B86" w:rsidRPr="00F405F3" w:rsidRDefault="00515B86" w:rsidP="00F405F3">
      <w:pPr>
        <w:shd w:val="clear" w:color="auto" w:fill="FFFFFF"/>
        <w:spacing w:before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05F3">
        <w:rPr>
          <w:rFonts w:ascii="Times New Roman" w:hAnsi="Times New Roman" w:cs="Times New Roman"/>
          <w:b/>
          <w:sz w:val="24"/>
          <w:szCs w:val="24"/>
          <w:u w:val="single"/>
        </w:rPr>
        <w:t>1 час в неделю, 35 часов в год.</w:t>
      </w:r>
    </w:p>
    <w:tbl>
      <w:tblPr>
        <w:tblW w:w="10070" w:type="dxa"/>
        <w:tblCellSpacing w:w="0" w:type="dxa"/>
        <w:tblInd w:w="-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5220"/>
        <w:gridCol w:w="874"/>
        <w:gridCol w:w="1276"/>
        <w:gridCol w:w="1620"/>
      </w:tblGrid>
      <w:tr w:rsidR="00515B86" w:rsidRPr="00F405F3" w:rsidTr="003A3BF0">
        <w:trPr>
          <w:trHeight w:val="517"/>
          <w:tblCellSpacing w:w="0" w:type="dxa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5220" w:type="dxa"/>
            <w:vMerge w:val="restart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74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1620" w:type="dxa"/>
            <w:vMerge w:val="restart"/>
            <w:shd w:val="clear" w:color="auto" w:fill="FFFFFF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корректировки</w:t>
            </w:r>
          </w:p>
        </w:tc>
      </w:tr>
      <w:tr w:rsidR="00515B86" w:rsidRPr="00F405F3" w:rsidTr="003A3BF0">
        <w:trPr>
          <w:trHeight w:val="517"/>
          <w:tblCellSpacing w:w="0" w:type="dxa"/>
        </w:trPr>
        <w:tc>
          <w:tcPr>
            <w:tcW w:w="1080" w:type="dxa"/>
            <w:vMerge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vMerge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070" w:type="dxa"/>
            <w:gridSpan w:val="5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1 четверть – «Алгоритмы»  </w:t>
            </w:r>
            <w:r w:rsidRPr="00F405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(8 ч.)</w:t>
            </w: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1. Ветвление в построчной записи алгоритма.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2. Ветвление в построчной записи алгоритма.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3. Цикл в построчной записи алгоритма.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 xml:space="preserve">4. Алгоритм с параметрами. </w:t>
            </w:r>
          </w:p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Пошаговая запись результатов выполнения алгоритмов.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5. Пошаговая запись результатов выполнения алгоритмов.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 xml:space="preserve">6. Алгоритм с параметрами. </w:t>
            </w:r>
          </w:p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7. Контрольная работа по теме: </w:t>
            </w:r>
          </w:p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«Составление алгоритма.»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8. Повторение пройденного по теме «Алгоритм».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070" w:type="dxa"/>
            <w:gridSpan w:val="5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2 четверть – «Объекты»  </w:t>
            </w:r>
            <w:r w:rsidRPr="00F405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(7 ч.)</w:t>
            </w: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1. Общие свойства и отличительные признаки группы предметов.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2. Схема состава объекта.</w:t>
            </w:r>
            <w:r w:rsidRPr="00F405F3">
              <w:rPr>
                <w:rFonts w:ascii="Times New Roman" w:hAnsi="Times New Roman" w:cs="Times New Roman"/>
                <w:sz w:val="24"/>
                <w:szCs w:val="24"/>
              </w:rPr>
              <w:br/>
              <w:t>Адрес составной части.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3. Массив объектов на схеме состава.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4. Признаки и действия объекта составных частей.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 xml:space="preserve">5. Схема состава объекта. </w:t>
            </w:r>
          </w:p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 xml:space="preserve">6. Контрольная работа по теме: </w:t>
            </w:r>
          </w:p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«Схема состава объекта».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7. Повторение пройденного</w:t>
            </w:r>
          </w:p>
          <w:p w:rsidR="00515B86" w:rsidRPr="00F405F3" w:rsidRDefault="00515B86" w:rsidP="00F40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 xml:space="preserve"> «Схема состава объекта».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327A4C" w:rsidRPr="00F405F3" w:rsidRDefault="00327A4C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070" w:type="dxa"/>
            <w:gridSpan w:val="5"/>
            <w:shd w:val="clear" w:color="auto" w:fill="FFFFFF"/>
            <w:vAlign w:val="center"/>
          </w:tcPr>
          <w:p w:rsidR="00515B86" w:rsidRPr="00F405F3" w:rsidRDefault="00515B86" w:rsidP="00F405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3 четверть – «Логические рассуждения» </w:t>
            </w:r>
            <w:r w:rsidRPr="00F405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(13 ч.)</w:t>
            </w:r>
            <w:r w:rsidRPr="00F405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numPr>
                <w:ilvl w:val="0"/>
                <w:numId w:val="12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Множество. Подмножество.</w:t>
            </w: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515B86" w:rsidRPr="00F405F3" w:rsidRDefault="00515B86" w:rsidP="00F405F3">
            <w:pPr>
              <w:numPr>
                <w:ilvl w:val="0"/>
                <w:numId w:val="12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Пересечение множеств.</w:t>
            </w: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5B86" w:rsidRPr="00F405F3" w:rsidRDefault="00515B86" w:rsidP="00F405F3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10070" w:type="dxa"/>
        <w:tblCellSpacing w:w="0" w:type="dxa"/>
        <w:tblInd w:w="-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5220"/>
        <w:gridCol w:w="874"/>
        <w:gridCol w:w="1276"/>
        <w:gridCol w:w="1620"/>
      </w:tblGrid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Истинность высказывания.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Описание отношения между объектами с помощью графа.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Описание отношения между объектами с помощью графа.</w:t>
            </w: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Пути в графах.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Высказывания со словами «не», «или» и выделение подграфов.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Правило «</w:t>
            </w:r>
            <w:proofErr w:type="spellStart"/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если-то</w:t>
            </w:r>
            <w:proofErr w:type="spellEnd"/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Схема рассуждений.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29.02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Описание отношения между объектами с помощью графа»</w:t>
            </w: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Подготовка к контрольной работе.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0"/>
          <w:tblCellSpacing w:w="0" w:type="dxa"/>
        </w:trPr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Контрольная работа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«Описание отношения между объектами с помощью графа»</w:t>
            </w:r>
          </w:p>
        </w:tc>
        <w:tc>
          <w:tcPr>
            <w:tcW w:w="87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Графы. Повторение пройденного.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Графы. Повторение пройденного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070" w:type="dxa"/>
            <w:gridSpan w:val="5"/>
            <w:shd w:val="clear" w:color="auto" w:fill="FBD1F2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 xml:space="preserve">4 четверть – «Модели в информатике» </w:t>
            </w:r>
            <w:r w:rsidRPr="00F405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(7 ч.)</w:t>
            </w: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Составление части объектов. 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с необычным составом.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Действия объектов.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Признаки объектов.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Объекты, выполняющие обратные действия.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Действия и признаки объектов.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Контрольная работа по теме: 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«Действия и признаки объектов».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09.05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B86" w:rsidRPr="00F405F3" w:rsidTr="003A3BF0">
        <w:trPr>
          <w:trHeight w:val="276"/>
          <w:tblCellSpacing w:w="0" w:type="dxa"/>
        </w:trPr>
        <w:tc>
          <w:tcPr>
            <w:tcW w:w="108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Действия и признаки объектов.</w:t>
            </w:r>
          </w:p>
          <w:p w:rsidR="00515B86" w:rsidRPr="00F405F3" w:rsidRDefault="00515B86" w:rsidP="00F405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B86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  <w:p w:rsidR="00327A4C" w:rsidRPr="00F405F3" w:rsidRDefault="00327A4C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5B86" w:rsidRPr="00F405F3" w:rsidRDefault="00515B86" w:rsidP="00F405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5B86" w:rsidRPr="00F405F3" w:rsidRDefault="00515B86" w:rsidP="00F405F3">
      <w:pPr>
        <w:shd w:val="clear" w:color="auto" w:fill="FFFFFF"/>
        <w:spacing w:before="120" w:line="240" w:lineRule="auto"/>
        <w:jc w:val="both"/>
        <w:outlineLvl w:val="1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</w:p>
    <w:p w:rsidR="00515B86" w:rsidRPr="00F405F3" w:rsidRDefault="00515B86" w:rsidP="00F405F3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577C" w:rsidRPr="00F405F3" w:rsidRDefault="009A577C" w:rsidP="00F405F3">
      <w:pPr>
        <w:pStyle w:val="3"/>
        <w:ind w:firstLine="0"/>
        <w:rPr>
          <w:rFonts w:ascii="Times New Roman" w:eastAsia="SimSun" w:hAnsi="Times New Roman" w:cs="Times New Roman"/>
          <w:sz w:val="24"/>
          <w:szCs w:val="24"/>
        </w:rPr>
      </w:pPr>
    </w:p>
    <w:p w:rsidR="009A577C" w:rsidRPr="00F405F3" w:rsidRDefault="009A577C" w:rsidP="00F405F3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  <w:sectPr w:rsidR="009A577C" w:rsidRPr="00F405F3" w:rsidSect="007C6E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577C" w:rsidRPr="0084785D" w:rsidRDefault="009A577C" w:rsidP="00F405F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84785D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</w:t>
      </w:r>
      <w:proofErr w:type="spellEnd"/>
      <w:r w:rsidRPr="0084785D">
        <w:rPr>
          <w:rFonts w:ascii="Times New Roman" w:hAnsi="Times New Roman" w:cs="Times New Roman"/>
          <w:b/>
          <w:bCs/>
          <w:sz w:val="28"/>
          <w:szCs w:val="28"/>
        </w:rPr>
        <w:t xml:space="preserve"> – методическая литература</w:t>
      </w:r>
    </w:p>
    <w:p w:rsidR="009A577C" w:rsidRPr="00F405F3" w:rsidRDefault="009A577C" w:rsidP="00F405F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1. Горячев А.В.«Информатика в играх и задачах» - учебник-тетрадь</w:t>
      </w:r>
    </w:p>
    <w:p w:rsidR="009A577C" w:rsidRPr="00F405F3" w:rsidRDefault="009A577C" w:rsidP="00F405F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 xml:space="preserve"> (2 класс) в 2 частях, Москва «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>», 2012 год</w:t>
      </w:r>
    </w:p>
    <w:p w:rsidR="009A577C" w:rsidRPr="00F405F3" w:rsidRDefault="009A577C" w:rsidP="00F405F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2 . Горячев А.В.«Контрольные материалы» - тетрадь (2 класс)  , Москва «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>», 2012 год</w:t>
      </w:r>
    </w:p>
    <w:p w:rsidR="009A577C" w:rsidRPr="00F405F3" w:rsidRDefault="009A577C" w:rsidP="00F405F3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3. Горячев А.В. «Методическое пособие для учителя», Москва «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>», 2011 год</w:t>
      </w:r>
    </w:p>
    <w:p w:rsidR="009A577C" w:rsidRPr="00F405F3" w:rsidRDefault="00C969F8" w:rsidP="00F405F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3.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Аверкин Ю.А., Матвеева Н.В., </w:t>
      </w:r>
      <w:proofErr w:type="spellStart"/>
      <w:r w:rsidR="009A577C" w:rsidRPr="00F405F3">
        <w:rPr>
          <w:rFonts w:ascii="Times New Roman" w:hAnsi="Times New Roman" w:cs="Times New Roman"/>
          <w:sz w:val="24"/>
          <w:szCs w:val="24"/>
        </w:rPr>
        <w:t>Рудченко</w:t>
      </w:r>
      <w:proofErr w:type="spellEnd"/>
      <w:r w:rsidR="009A577C" w:rsidRPr="00F405F3">
        <w:rPr>
          <w:rFonts w:ascii="Times New Roman" w:hAnsi="Times New Roman" w:cs="Times New Roman"/>
          <w:sz w:val="24"/>
          <w:szCs w:val="24"/>
        </w:rPr>
        <w:t xml:space="preserve"> Т.А.,. Семенов А.Л Дидактические материалы для организации тематического контроля по информатике в начальной школе – М.: БИНОМ. Лаборатория знаний 2004</w:t>
      </w:r>
    </w:p>
    <w:p w:rsidR="009A577C" w:rsidRPr="00F405F3" w:rsidRDefault="00C969F8" w:rsidP="00F405F3">
      <w:pPr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4.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Босова Л.Л.  </w:t>
      </w:r>
      <w:proofErr w:type="spellStart"/>
      <w:r w:rsidR="009A577C" w:rsidRPr="00F405F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="009A577C" w:rsidRPr="00F405F3">
        <w:rPr>
          <w:rFonts w:ascii="Times New Roman" w:hAnsi="Times New Roman" w:cs="Times New Roman"/>
          <w:sz w:val="24"/>
          <w:szCs w:val="24"/>
        </w:rPr>
        <w:t xml:space="preserve"> А.Ю.  Коломенская Ю.Г Занимательные задачи по информатике – М.: БИНОМ. Лаборатория знаний, 2005</w:t>
      </w:r>
    </w:p>
    <w:p w:rsidR="009A577C" w:rsidRPr="00F405F3" w:rsidRDefault="00C969F8" w:rsidP="00F405F3">
      <w:pPr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5.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Житкова О.А., Кудрявцева Е.К. Графический редактор 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. Редактор презентаций 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 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9A577C" w:rsidRPr="00F405F3">
        <w:rPr>
          <w:rFonts w:ascii="Times New Roman" w:hAnsi="Times New Roman" w:cs="Times New Roman"/>
          <w:sz w:val="24"/>
          <w:szCs w:val="24"/>
        </w:rPr>
        <w:t>. (Тематический контроль по информатике) – М.: Интеллект – Центр 2003</w:t>
      </w:r>
    </w:p>
    <w:p w:rsidR="009A577C" w:rsidRPr="00F405F3" w:rsidRDefault="00C969F8" w:rsidP="00F405F3">
      <w:pPr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6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Житкова О.А., Кудрявцева Е.К. Графический редактор 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. Редактор презентаций 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 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9A577C" w:rsidRPr="00F405F3">
        <w:rPr>
          <w:rFonts w:ascii="Times New Roman" w:hAnsi="Times New Roman" w:cs="Times New Roman"/>
          <w:sz w:val="24"/>
          <w:szCs w:val="24"/>
        </w:rPr>
        <w:t>. (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9A577C" w:rsidRPr="00F405F3">
        <w:rPr>
          <w:rFonts w:ascii="Times New Roman" w:hAnsi="Times New Roman" w:cs="Times New Roman"/>
          <w:sz w:val="24"/>
          <w:szCs w:val="24"/>
        </w:rPr>
        <w:t>-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="009A577C" w:rsidRPr="00F405F3">
        <w:rPr>
          <w:rFonts w:ascii="Times New Roman" w:hAnsi="Times New Roman" w:cs="Times New Roman"/>
          <w:sz w:val="24"/>
          <w:szCs w:val="24"/>
        </w:rPr>
        <w:t>.) – М.: Интеллект – Центр 2003</w:t>
      </w:r>
    </w:p>
    <w:p w:rsidR="009A577C" w:rsidRPr="00F405F3" w:rsidRDefault="009A577C" w:rsidP="00F405F3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 xml:space="preserve">«Мир информатики» - </w:t>
      </w:r>
      <w:r w:rsidRPr="00F405F3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F405F3">
        <w:rPr>
          <w:rFonts w:ascii="Times New Roman" w:hAnsi="Times New Roman" w:cs="Times New Roman"/>
          <w:sz w:val="24"/>
          <w:szCs w:val="24"/>
        </w:rPr>
        <w:t>-</w:t>
      </w:r>
      <w:r w:rsidRPr="00F405F3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F405F3">
        <w:rPr>
          <w:rFonts w:ascii="Times New Roman" w:hAnsi="Times New Roman" w:cs="Times New Roman"/>
          <w:sz w:val="24"/>
          <w:szCs w:val="24"/>
        </w:rPr>
        <w:t xml:space="preserve">. </w:t>
      </w: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«Кирилл и </w:t>
      </w:r>
      <w:proofErr w:type="spellStart"/>
      <w:r w:rsidRPr="00F405F3">
        <w:rPr>
          <w:rFonts w:ascii="Times New Roman" w:hAnsi="Times New Roman" w:cs="Times New Roman"/>
          <w:i/>
          <w:iCs/>
          <w:sz w:val="24"/>
          <w:szCs w:val="24"/>
        </w:rPr>
        <w:t>Мефодий</w:t>
      </w:r>
      <w:proofErr w:type="spellEnd"/>
      <w:r w:rsidRPr="00F405F3">
        <w:rPr>
          <w:rFonts w:ascii="Times New Roman" w:hAnsi="Times New Roman" w:cs="Times New Roman"/>
          <w:i/>
          <w:iCs/>
          <w:sz w:val="24"/>
          <w:szCs w:val="24"/>
        </w:rPr>
        <w:t>» 2003</w:t>
      </w:r>
    </w:p>
    <w:p w:rsidR="009A577C" w:rsidRPr="00F405F3" w:rsidRDefault="00C969F8" w:rsidP="00F40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i/>
          <w:iCs/>
          <w:sz w:val="24"/>
          <w:szCs w:val="24"/>
        </w:rPr>
        <w:t xml:space="preserve">             8.</w:t>
      </w:r>
      <w:r w:rsidR="009A577C" w:rsidRPr="00F405F3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9A577C" w:rsidRPr="00F405F3">
        <w:rPr>
          <w:rFonts w:ascii="Times New Roman" w:hAnsi="Times New Roman" w:cs="Times New Roman"/>
          <w:sz w:val="24"/>
          <w:szCs w:val="24"/>
        </w:rPr>
        <w:t>Информатика</w:t>
      </w:r>
      <w:r w:rsidR="009A577C" w:rsidRPr="00F405F3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 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9A577C" w:rsidRPr="00F405F3">
        <w:rPr>
          <w:rFonts w:ascii="Times New Roman" w:hAnsi="Times New Roman" w:cs="Times New Roman"/>
          <w:sz w:val="24"/>
          <w:szCs w:val="24"/>
        </w:rPr>
        <w:t>-</w:t>
      </w:r>
      <w:r w:rsidR="009A577C" w:rsidRPr="00F405F3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="009A577C" w:rsidRPr="00F405F3">
        <w:rPr>
          <w:rFonts w:ascii="Times New Roman" w:hAnsi="Times New Roman" w:cs="Times New Roman"/>
          <w:sz w:val="24"/>
          <w:szCs w:val="24"/>
        </w:rPr>
        <w:t xml:space="preserve">  - М.: </w:t>
      </w:r>
      <w:proofErr w:type="spellStart"/>
      <w:r w:rsidR="009A577C" w:rsidRPr="00F405F3">
        <w:rPr>
          <w:rFonts w:ascii="Times New Roman" w:hAnsi="Times New Roman" w:cs="Times New Roman"/>
          <w:sz w:val="24"/>
          <w:szCs w:val="24"/>
        </w:rPr>
        <w:t>ГуруСофт</w:t>
      </w:r>
      <w:proofErr w:type="spellEnd"/>
      <w:r w:rsidR="009A577C" w:rsidRPr="00F405F3">
        <w:rPr>
          <w:rFonts w:ascii="Times New Roman" w:hAnsi="Times New Roman" w:cs="Times New Roman"/>
          <w:sz w:val="24"/>
          <w:szCs w:val="24"/>
        </w:rPr>
        <w:t>, 2004</w:t>
      </w:r>
    </w:p>
    <w:p w:rsidR="00C969F8" w:rsidRPr="00F405F3" w:rsidRDefault="00C969F8" w:rsidP="00F405F3">
      <w:pPr>
        <w:tabs>
          <w:tab w:val="left" w:pos="399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577C" w:rsidRPr="00F405F3" w:rsidRDefault="009A577C" w:rsidP="00F405F3">
      <w:pPr>
        <w:pStyle w:val="3"/>
        <w:ind w:firstLine="0"/>
        <w:rPr>
          <w:rFonts w:ascii="Times New Roman" w:eastAsia="SimSun" w:hAnsi="Times New Roman" w:cs="Times New Roman"/>
          <w:sz w:val="24"/>
          <w:szCs w:val="24"/>
        </w:rPr>
      </w:pPr>
    </w:p>
    <w:p w:rsidR="0084785D" w:rsidRDefault="0084785D" w:rsidP="00F405F3">
      <w:pPr>
        <w:pStyle w:val="3"/>
        <w:ind w:firstLine="0"/>
        <w:rPr>
          <w:rFonts w:ascii="Times New Roman" w:eastAsia="SimSun" w:hAnsi="Times New Roman" w:cs="Times New Roman"/>
          <w:sz w:val="24"/>
          <w:szCs w:val="24"/>
        </w:rPr>
      </w:pPr>
    </w:p>
    <w:p w:rsidR="0084785D" w:rsidRPr="0084785D" w:rsidRDefault="0084785D" w:rsidP="0084785D">
      <w:pPr>
        <w:rPr>
          <w:lang w:eastAsia="zh-CN"/>
        </w:rPr>
      </w:pPr>
    </w:p>
    <w:p w:rsidR="0084785D" w:rsidRDefault="0084785D" w:rsidP="0084785D">
      <w:pPr>
        <w:rPr>
          <w:lang w:eastAsia="zh-CN"/>
        </w:rPr>
      </w:pPr>
    </w:p>
    <w:p w:rsidR="0084785D" w:rsidRPr="00F405F3" w:rsidRDefault="0084785D" w:rsidP="0084785D">
      <w:pPr>
        <w:tabs>
          <w:tab w:val="left" w:pos="399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05F3">
        <w:rPr>
          <w:rFonts w:ascii="Times New Roman" w:hAnsi="Times New Roman" w:cs="Times New Roman"/>
          <w:b/>
          <w:sz w:val="24"/>
          <w:szCs w:val="24"/>
        </w:rPr>
        <w:t>Согласовано.</w:t>
      </w:r>
    </w:p>
    <w:p w:rsidR="0084785D" w:rsidRPr="00F405F3" w:rsidRDefault="0084785D" w:rsidP="0084785D">
      <w:pPr>
        <w:tabs>
          <w:tab w:val="left" w:pos="39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05F3">
        <w:rPr>
          <w:rFonts w:ascii="Times New Roman" w:hAnsi="Times New Roman" w:cs="Times New Roman"/>
          <w:sz w:val="24"/>
          <w:szCs w:val="24"/>
        </w:rPr>
        <w:t>Протокол заседания ШМО учителей начальных классов</w:t>
      </w:r>
    </w:p>
    <w:p w:rsidR="0084785D" w:rsidRDefault="00AD04A9" w:rsidP="0084785D">
      <w:pPr>
        <w:tabs>
          <w:tab w:val="left" w:pos="6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.от «____»  августа </w:t>
      </w:r>
      <w:r w:rsidR="0084785D">
        <w:rPr>
          <w:rFonts w:ascii="Times New Roman" w:hAnsi="Times New Roman" w:cs="Times New Roman"/>
          <w:sz w:val="24"/>
          <w:szCs w:val="24"/>
        </w:rPr>
        <w:t>2015</w:t>
      </w:r>
      <w:r w:rsidR="0084785D" w:rsidRPr="00F405F3">
        <w:rPr>
          <w:rFonts w:ascii="Times New Roman" w:hAnsi="Times New Roman" w:cs="Times New Roman"/>
          <w:sz w:val="24"/>
          <w:szCs w:val="24"/>
        </w:rPr>
        <w:t xml:space="preserve"> года №_________</w:t>
      </w:r>
    </w:p>
    <w:p w:rsidR="0084785D" w:rsidRPr="00F405F3" w:rsidRDefault="0084785D" w:rsidP="0084785D">
      <w:pPr>
        <w:tabs>
          <w:tab w:val="left" w:pos="6795"/>
        </w:tabs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Мурашова Е.М.</w:t>
      </w:r>
    </w:p>
    <w:p w:rsidR="0084785D" w:rsidRPr="00F405F3" w:rsidRDefault="0084785D" w:rsidP="008478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785D" w:rsidRPr="00F405F3" w:rsidRDefault="0084785D" w:rsidP="0084785D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F405F3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84785D" w:rsidRPr="00F405F3" w:rsidRDefault="0084785D" w:rsidP="0084785D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F405F3">
        <w:rPr>
          <w:rFonts w:ascii="Times New Roman" w:hAnsi="Times New Roman" w:cs="Times New Roman"/>
          <w:sz w:val="24"/>
          <w:szCs w:val="24"/>
        </w:rPr>
        <w:t>Зам. директора по УВР__________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05F3">
        <w:rPr>
          <w:rFonts w:ascii="Times New Roman" w:hAnsi="Times New Roman" w:cs="Times New Roman"/>
          <w:sz w:val="24"/>
          <w:szCs w:val="24"/>
        </w:rPr>
        <w:t>Червона</w:t>
      </w:r>
      <w:proofErr w:type="spellEnd"/>
      <w:r w:rsidRPr="00F405F3">
        <w:rPr>
          <w:rFonts w:ascii="Times New Roman" w:hAnsi="Times New Roman" w:cs="Times New Roman"/>
          <w:sz w:val="24"/>
          <w:szCs w:val="24"/>
        </w:rPr>
        <w:t xml:space="preserve"> Э.Н.</w:t>
      </w:r>
    </w:p>
    <w:p w:rsidR="0084785D" w:rsidRPr="00F405F3" w:rsidRDefault="00AD04A9" w:rsidP="0084785D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 августа </w:t>
      </w:r>
      <w:r w:rsidR="0084785D">
        <w:rPr>
          <w:rFonts w:ascii="Times New Roman" w:hAnsi="Times New Roman" w:cs="Times New Roman"/>
          <w:sz w:val="24"/>
          <w:szCs w:val="24"/>
        </w:rPr>
        <w:t>2015</w:t>
      </w:r>
      <w:r w:rsidR="0084785D" w:rsidRPr="00F405F3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84785D" w:rsidRPr="00F405F3" w:rsidRDefault="0084785D" w:rsidP="0084785D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9048A" w:rsidRPr="0084785D" w:rsidRDefault="00B9048A" w:rsidP="0084785D">
      <w:pPr>
        <w:jc w:val="center"/>
        <w:rPr>
          <w:lang w:eastAsia="zh-CN"/>
        </w:rPr>
      </w:pPr>
    </w:p>
    <w:sectPr w:rsidR="00B9048A" w:rsidRPr="0084785D" w:rsidSect="007C6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080E"/>
    <w:multiLevelType w:val="hybridMultilevel"/>
    <w:tmpl w:val="468CF28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0A20236"/>
    <w:multiLevelType w:val="hybridMultilevel"/>
    <w:tmpl w:val="EF68F7C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70435B"/>
    <w:multiLevelType w:val="singleLevel"/>
    <w:tmpl w:val="B4128DF2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31561DE"/>
    <w:multiLevelType w:val="hybridMultilevel"/>
    <w:tmpl w:val="8EEEB36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4">
    <w:nsid w:val="03627005"/>
    <w:multiLevelType w:val="hybridMultilevel"/>
    <w:tmpl w:val="A126D93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44044B1"/>
    <w:multiLevelType w:val="hybridMultilevel"/>
    <w:tmpl w:val="E618A27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4A26050"/>
    <w:multiLevelType w:val="hybridMultilevel"/>
    <w:tmpl w:val="34BC5CF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5203D07"/>
    <w:multiLevelType w:val="hybridMultilevel"/>
    <w:tmpl w:val="CB3EAD2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8">
    <w:nsid w:val="056B0C98"/>
    <w:multiLevelType w:val="hybridMultilevel"/>
    <w:tmpl w:val="B2B08BD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9">
    <w:nsid w:val="05A7065F"/>
    <w:multiLevelType w:val="hybridMultilevel"/>
    <w:tmpl w:val="161C8D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83F76E6"/>
    <w:multiLevelType w:val="hybridMultilevel"/>
    <w:tmpl w:val="622A6A9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A300334"/>
    <w:multiLevelType w:val="hybridMultilevel"/>
    <w:tmpl w:val="4394115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A93616C"/>
    <w:multiLevelType w:val="hybridMultilevel"/>
    <w:tmpl w:val="5204BF1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3">
    <w:nsid w:val="0B002929"/>
    <w:multiLevelType w:val="hybridMultilevel"/>
    <w:tmpl w:val="67E0788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4">
    <w:nsid w:val="0CCA59D8"/>
    <w:multiLevelType w:val="multilevel"/>
    <w:tmpl w:val="E5383C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2">
      <w:start w:val="1"/>
      <w:numFmt w:val="lowerLetter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1062262E"/>
    <w:multiLevelType w:val="hybridMultilevel"/>
    <w:tmpl w:val="D7F8D87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6">
    <w:nsid w:val="12347FEE"/>
    <w:multiLevelType w:val="hybridMultilevel"/>
    <w:tmpl w:val="5336A94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5C71950"/>
    <w:multiLevelType w:val="hybridMultilevel"/>
    <w:tmpl w:val="92C8AB8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8">
    <w:nsid w:val="160D246C"/>
    <w:multiLevelType w:val="hybridMultilevel"/>
    <w:tmpl w:val="0562D8C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16834D24"/>
    <w:multiLevelType w:val="hybridMultilevel"/>
    <w:tmpl w:val="37343EF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1759585C"/>
    <w:multiLevelType w:val="hybridMultilevel"/>
    <w:tmpl w:val="34A2950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19B85C24"/>
    <w:multiLevelType w:val="hybridMultilevel"/>
    <w:tmpl w:val="3AB227D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22">
    <w:nsid w:val="19D53EF8"/>
    <w:multiLevelType w:val="hybridMultilevel"/>
    <w:tmpl w:val="008C438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1A16678F"/>
    <w:multiLevelType w:val="hybridMultilevel"/>
    <w:tmpl w:val="3E56D8A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1A46362E"/>
    <w:multiLevelType w:val="hybridMultilevel"/>
    <w:tmpl w:val="64A0CF4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1AC36076"/>
    <w:multiLevelType w:val="hybridMultilevel"/>
    <w:tmpl w:val="9260DB6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1B5C418D"/>
    <w:multiLevelType w:val="hybridMultilevel"/>
    <w:tmpl w:val="0882C4D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27">
    <w:nsid w:val="1CCE419B"/>
    <w:multiLevelType w:val="hybridMultilevel"/>
    <w:tmpl w:val="377E6DD8"/>
    <w:lvl w:ilvl="0" w:tplc="8E1C5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D712855"/>
    <w:multiLevelType w:val="hybridMultilevel"/>
    <w:tmpl w:val="1F56908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1FC620A1"/>
    <w:multiLevelType w:val="hybridMultilevel"/>
    <w:tmpl w:val="0ABE96E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20ED6100"/>
    <w:multiLevelType w:val="hybridMultilevel"/>
    <w:tmpl w:val="2472A43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21685220"/>
    <w:multiLevelType w:val="hybridMultilevel"/>
    <w:tmpl w:val="BB7039A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2">
    <w:nsid w:val="23763145"/>
    <w:multiLevelType w:val="hybridMultilevel"/>
    <w:tmpl w:val="E2AA321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3">
    <w:nsid w:val="24254E68"/>
    <w:multiLevelType w:val="hybridMultilevel"/>
    <w:tmpl w:val="7102DCD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24CD7E42"/>
    <w:multiLevelType w:val="hybridMultilevel"/>
    <w:tmpl w:val="00144B9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5">
    <w:nsid w:val="24E46F00"/>
    <w:multiLevelType w:val="hybridMultilevel"/>
    <w:tmpl w:val="41E2F3A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25351166"/>
    <w:multiLevelType w:val="hybridMultilevel"/>
    <w:tmpl w:val="4654634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27400DE8"/>
    <w:multiLevelType w:val="hybridMultilevel"/>
    <w:tmpl w:val="7FC4E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28DE03FE"/>
    <w:multiLevelType w:val="hybridMultilevel"/>
    <w:tmpl w:val="93943F5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28E23080"/>
    <w:multiLevelType w:val="hybridMultilevel"/>
    <w:tmpl w:val="DB4A3A5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40">
    <w:nsid w:val="29B11346"/>
    <w:multiLevelType w:val="hybridMultilevel"/>
    <w:tmpl w:val="406A6F7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2A2A580B"/>
    <w:multiLevelType w:val="hybridMultilevel"/>
    <w:tmpl w:val="F0C0937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2BB0480C"/>
    <w:multiLevelType w:val="hybridMultilevel"/>
    <w:tmpl w:val="505A126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43">
    <w:nsid w:val="2C697817"/>
    <w:multiLevelType w:val="hybridMultilevel"/>
    <w:tmpl w:val="A3A2EAB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2D037DD0"/>
    <w:multiLevelType w:val="hybridMultilevel"/>
    <w:tmpl w:val="B198B09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2D3B7E69"/>
    <w:multiLevelType w:val="hybridMultilevel"/>
    <w:tmpl w:val="B9F0AA9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2D816E85"/>
    <w:multiLevelType w:val="hybridMultilevel"/>
    <w:tmpl w:val="8C1EE94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2E7A3548"/>
    <w:multiLevelType w:val="hybridMultilevel"/>
    <w:tmpl w:val="70248A4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2ED841B4"/>
    <w:multiLevelType w:val="hybridMultilevel"/>
    <w:tmpl w:val="9F10988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>
    <w:nsid w:val="303F2B3D"/>
    <w:multiLevelType w:val="hybridMultilevel"/>
    <w:tmpl w:val="F52ACFC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>
    <w:nsid w:val="30B07B13"/>
    <w:multiLevelType w:val="hybridMultilevel"/>
    <w:tmpl w:val="9FD8CFB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>
    <w:nsid w:val="32B76222"/>
    <w:multiLevelType w:val="hybridMultilevel"/>
    <w:tmpl w:val="0C30FB6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>
    <w:nsid w:val="33212ED1"/>
    <w:multiLevelType w:val="hybridMultilevel"/>
    <w:tmpl w:val="A28A246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>
    <w:nsid w:val="33BF677C"/>
    <w:multiLevelType w:val="hybridMultilevel"/>
    <w:tmpl w:val="B1EE8E3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>
    <w:nsid w:val="353F701F"/>
    <w:multiLevelType w:val="hybridMultilevel"/>
    <w:tmpl w:val="6E948A2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55">
    <w:nsid w:val="363E3902"/>
    <w:multiLevelType w:val="hybridMultilevel"/>
    <w:tmpl w:val="96DE455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>
    <w:nsid w:val="37561958"/>
    <w:multiLevelType w:val="hybridMultilevel"/>
    <w:tmpl w:val="E50815D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>
    <w:nsid w:val="39AA659B"/>
    <w:multiLevelType w:val="hybridMultilevel"/>
    <w:tmpl w:val="7F18638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>
    <w:nsid w:val="39D72B0B"/>
    <w:multiLevelType w:val="hybridMultilevel"/>
    <w:tmpl w:val="E9C4822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59">
    <w:nsid w:val="39EF4320"/>
    <w:multiLevelType w:val="hybridMultilevel"/>
    <w:tmpl w:val="B934B7F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60">
    <w:nsid w:val="3B23005F"/>
    <w:multiLevelType w:val="hybridMultilevel"/>
    <w:tmpl w:val="F53227D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1">
    <w:nsid w:val="3D923B62"/>
    <w:multiLevelType w:val="hybridMultilevel"/>
    <w:tmpl w:val="A266B32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2">
    <w:nsid w:val="3F457B0B"/>
    <w:multiLevelType w:val="hybridMultilevel"/>
    <w:tmpl w:val="3C7E418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3">
    <w:nsid w:val="3F696A80"/>
    <w:multiLevelType w:val="hybridMultilevel"/>
    <w:tmpl w:val="09B01E5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64">
    <w:nsid w:val="40500D5E"/>
    <w:multiLevelType w:val="hybridMultilevel"/>
    <w:tmpl w:val="FEF235E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5">
    <w:nsid w:val="41075BA6"/>
    <w:multiLevelType w:val="hybridMultilevel"/>
    <w:tmpl w:val="5FBE736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66">
    <w:nsid w:val="41CA137B"/>
    <w:multiLevelType w:val="hybridMultilevel"/>
    <w:tmpl w:val="2772B1A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7">
    <w:nsid w:val="42254222"/>
    <w:multiLevelType w:val="hybridMultilevel"/>
    <w:tmpl w:val="AB6E0CB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8">
    <w:nsid w:val="42E8778C"/>
    <w:multiLevelType w:val="hybridMultilevel"/>
    <w:tmpl w:val="EB665B7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9">
    <w:nsid w:val="44187F31"/>
    <w:multiLevelType w:val="hybridMultilevel"/>
    <w:tmpl w:val="8314F8C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0">
    <w:nsid w:val="44CA4611"/>
    <w:multiLevelType w:val="hybridMultilevel"/>
    <w:tmpl w:val="9802ECD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71">
    <w:nsid w:val="458D71F7"/>
    <w:multiLevelType w:val="hybridMultilevel"/>
    <w:tmpl w:val="C6CC099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2">
    <w:nsid w:val="468C3954"/>
    <w:multiLevelType w:val="hybridMultilevel"/>
    <w:tmpl w:val="3936381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3">
    <w:nsid w:val="46BB432E"/>
    <w:multiLevelType w:val="hybridMultilevel"/>
    <w:tmpl w:val="0D18A1C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74">
    <w:nsid w:val="47B11B52"/>
    <w:multiLevelType w:val="hybridMultilevel"/>
    <w:tmpl w:val="B976729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5">
    <w:nsid w:val="48357019"/>
    <w:multiLevelType w:val="hybridMultilevel"/>
    <w:tmpl w:val="7E26E15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6">
    <w:nsid w:val="48B04F60"/>
    <w:multiLevelType w:val="hybridMultilevel"/>
    <w:tmpl w:val="D4FA13C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7">
    <w:nsid w:val="498A0950"/>
    <w:multiLevelType w:val="hybridMultilevel"/>
    <w:tmpl w:val="327C29AC"/>
    <w:lvl w:ilvl="0" w:tplc="7C5C4D1A">
      <w:start w:val="7"/>
      <w:numFmt w:val="decimal"/>
      <w:lvlText w:val="%1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8">
    <w:nsid w:val="4B1E6FC5"/>
    <w:multiLevelType w:val="hybridMultilevel"/>
    <w:tmpl w:val="38B6188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9">
    <w:nsid w:val="4E294F16"/>
    <w:multiLevelType w:val="hybridMultilevel"/>
    <w:tmpl w:val="90881B3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0">
    <w:nsid w:val="4F844150"/>
    <w:multiLevelType w:val="hybridMultilevel"/>
    <w:tmpl w:val="C276DCF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1">
    <w:nsid w:val="506A3FD7"/>
    <w:multiLevelType w:val="hybridMultilevel"/>
    <w:tmpl w:val="DC4CD8B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2">
    <w:nsid w:val="50726B3E"/>
    <w:multiLevelType w:val="hybridMultilevel"/>
    <w:tmpl w:val="D130AA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3">
    <w:nsid w:val="50C43505"/>
    <w:multiLevelType w:val="hybridMultilevel"/>
    <w:tmpl w:val="721883D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4">
    <w:nsid w:val="50CF5E4E"/>
    <w:multiLevelType w:val="hybridMultilevel"/>
    <w:tmpl w:val="3D98798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5">
    <w:nsid w:val="51934BA0"/>
    <w:multiLevelType w:val="singleLevel"/>
    <w:tmpl w:val="B4128DF2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6">
    <w:nsid w:val="5231784F"/>
    <w:multiLevelType w:val="hybridMultilevel"/>
    <w:tmpl w:val="8D84A00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7">
    <w:nsid w:val="546A217E"/>
    <w:multiLevelType w:val="hybridMultilevel"/>
    <w:tmpl w:val="5090318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8">
    <w:nsid w:val="549227C1"/>
    <w:multiLevelType w:val="hybridMultilevel"/>
    <w:tmpl w:val="954AE16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9">
    <w:nsid w:val="54EA5887"/>
    <w:multiLevelType w:val="hybridMultilevel"/>
    <w:tmpl w:val="D46485F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0">
    <w:nsid w:val="55013D00"/>
    <w:multiLevelType w:val="hybridMultilevel"/>
    <w:tmpl w:val="CDFE2C0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1">
    <w:nsid w:val="56BB16D3"/>
    <w:multiLevelType w:val="hybridMultilevel"/>
    <w:tmpl w:val="8DB6EB2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92">
    <w:nsid w:val="58D53F30"/>
    <w:multiLevelType w:val="multilevel"/>
    <w:tmpl w:val="AF2A6B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2">
      <w:start w:val="1"/>
      <w:numFmt w:val="lowerLetter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3">
    <w:nsid w:val="59561135"/>
    <w:multiLevelType w:val="hybridMultilevel"/>
    <w:tmpl w:val="97AE847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4">
    <w:nsid w:val="5C7D040E"/>
    <w:multiLevelType w:val="hybridMultilevel"/>
    <w:tmpl w:val="86B8A4F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5">
    <w:nsid w:val="5CF61F92"/>
    <w:multiLevelType w:val="hybridMultilevel"/>
    <w:tmpl w:val="9EEE806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6">
    <w:nsid w:val="5F2A0E7E"/>
    <w:multiLevelType w:val="hybridMultilevel"/>
    <w:tmpl w:val="729AEE2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97">
    <w:nsid w:val="5F6D328B"/>
    <w:multiLevelType w:val="hybridMultilevel"/>
    <w:tmpl w:val="680E377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8">
    <w:nsid w:val="60A43DEA"/>
    <w:multiLevelType w:val="hybridMultilevel"/>
    <w:tmpl w:val="FFC4B5F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99">
    <w:nsid w:val="614310DB"/>
    <w:multiLevelType w:val="hybridMultilevel"/>
    <w:tmpl w:val="C360C4C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0">
    <w:nsid w:val="619D0377"/>
    <w:multiLevelType w:val="hybridMultilevel"/>
    <w:tmpl w:val="2D18399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1">
    <w:nsid w:val="626458DA"/>
    <w:multiLevelType w:val="hybridMultilevel"/>
    <w:tmpl w:val="D672889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2">
    <w:nsid w:val="639C3082"/>
    <w:multiLevelType w:val="hybridMultilevel"/>
    <w:tmpl w:val="462C7F1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3">
    <w:nsid w:val="63C70D50"/>
    <w:multiLevelType w:val="hybridMultilevel"/>
    <w:tmpl w:val="C0F8650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04">
    <w:nsid w:val="65134A7F"/>
    <w:multiLevelType w:val="hybridMultilevel"/>
    <w:tmpl w:val="7BE2FE2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5">
    <w:nsid w:val="67421D27"/>
    <w:multiLevelType w:val="hybridMultilevel"/>
    <w:tmpl w:val="2896781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06">
    <w:nsid w:val="69B63A35"/>
    <w:multiLevelType w:val="hybridMultilevel"/>
    <w:tmpl w:val="63E6E9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7">
    <w:nsid w:val="69D73890"/>
    <w:multiLevelType w:val="multilevel"/>
    <w:tmpl w:val="4620ABA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2">
      <w:start w:val="1"/>
      <w:numFmt w:val="lowerLetter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8">
    <w:nsid w:val="6AA33AB3"/>
    <w:multiLevelType w:val="hybridMultilevel"/>
    <w:tmpl w:val="49ACCBD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9">
    <w:nsid w:val="6C024D52"/>
    <w:multiLevelType w:val="hybridMultilevel"/>
    <w:tmpl w:val="EF74DD6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0">
    <w:nsid w:val="6D524411"/>
    <w:multiLevelType w:val="multilevel"/>
    <w:tmpl w:val="08E0DC0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  <w:color w:val="auto"/>
      </w:rPr>
    </w:lvl>
    <w:lvl w:ilvl="2">
      <w:start w:val="1"/>
      <w:numFmt w:val="lowerLetter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1">
    <w:nsid w:val="6DEF2E9D"/>
    <w:multiLevelType w:val="hybridMultilevel"/>
    <w:tmpl w:val="F1481E2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2">
    <w:nsid w:val="6F751901"/>
    <w:multiLevelType w:val="hybridMultilevel"/>
    <w:tmpl w:val="E53CC7F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13">
    <w:nsid w:val="71411565"/>
    <w:multiLevelType w:val="hybridMultilevel"/>
    <w:tmpl w:val="0EE85AC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14">
    <w:nsid w:val="72A85AFA"/>
    <w:multiLevelType w:val="hybridMultilevel"/>
    <w:tmpl w:val="D4BA917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5">
    <w:nsid w:val="736C4A10"/>
    <w:multiLevelType w:val="hybridMultilevel"/>
    <w:tmpl w:val="28DCF2B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16">
    <w:nsid w:val="746401D9"/>
    <w:multiLevelType w:val="hybridMultilevel"/>
    <w:tmpl w:val="2864E92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17">
    <w:nsid w:val="780B0A96"/>
    <w:multiLevelType w:val="hybridMultilevel"/>
    <w:tmpl w:val="A49EC1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8">
    <w:nsid w:val="7A0E31F3"/>
    <w:multiLevelType w:val="hybridMultilevel"/>
    <w:tmpl w:val="CF4C243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9">
    <w:nsid w:val="7A13013D"/>
    <w:multiLevelType w:val="hybridMultilevel"/>
    <w:tmpl w:val="3A2061D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0">
    <w:nsid w:val="7B88680A"/>
    <w:multiLevelType w:val="hybridMultilevel"/>
    <w:tmpl w:val="0A42EA4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1">
    <w:nsid w:val="7C0C2D8C"/>
    <w:multiLevelType w:val="hybridMultilevel"/>
    <w:tmpl w:val="362ECCF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2">
    <w:nsid w:val="7D754504"/>
    <w:multiLevelType w:val="hybridMultilevel"/>
    <w:tmpl w:val="C98C8FB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3">
    <w:nsid w:val="7DDC3CCB"/>
    <w:multiLevelType w:val="hybridMultilevel"/>
    <w:tmpl w:val="CD86276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4">
    <w:nsid w:val="7E153E2B"/>
    <w:multiLevelType w:val="hybridMultilevel"/>
    <w:tmpl w:val="8CAE573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5">
    <w:nsid w:val="7F315C50"/>
    <w:multiLevelType w:val="multilevel"/>
    <w:tmpl w:val="5EC8A4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2">
      <w:start w:val="1"/>
      <w:numFmt w:val="lowerLetter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6">
    <w:nsid w:val="7F4559CE"/>
    <w:multiLevelType w:val="hybridMultilevel"/>
    <w:tmpl w:val="DCDA13B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3"/>
  </w:num>
  <w:num w:numId="2">
    <w:abstractNumId w:val="120"/>
  </w:num>
  <w:num w:numId="3">
    <w:abstractNumId w:val="6"/>
  </w:num>
  <w:num w:numId="4">
    <w:abstractNumId w:val="104"/>
  </w:num>
  <w:num w:numId="5">
    <w:abstractNumId w:val="45"/>
  </w:num>
  <w:num w:numId="6">
    <w:abstractNumId w:val="16"/>
  </w:num>
  <w:num w:numId="7">
    <w:abstractNumId w:val="97"/>
  </w:num>
  <w:num w:numId="8">
    <w:abstractNumId w:val="118"/>
  </w:num>
  <w:num w:numId="9">
    <w:abstractNumId w:val="51"/>
  </w:num>
  <w:num w:numId="10">
    <w:abstractNumId w:val="86"/>
  </w:num>
  <w:num w:numId="11">
    <w:abstractNumId w:val="20"/>
  </w:num>
  <w:num w:numId="12">
    <w:abstractNumId w:val="33"/>
  </w:num>
  <w:num w:numId="13">
    <w:abstractNumId w:val="0"/>
  </w:num>
  <w:num w:numId="14">
    <w:abstractNumId w:val="25"/>
  </w:num>
  <w:num w:numId="15">
    <w:abstractNumId w:val="90"/>
  </w:num>
  <w:num w:numId="16">
    <w:abstractNumId w:val="88"/>
  </w:num>
  <w:num w:numId="17">
    <w:abstractNumId w:val="46"/>
  </w:num>
  <w:num w:numId="18">
    <w:abstractNumId w:val="52"/>
  </w:num>
  <w:num w:numId="19">
    <w:abstractNumId w:val="74"/>
  </w:num>
  <w:num w:numId="20">
    <w:abstractNumId w:val="76"/>
  </w:num>
  <w:num w:numId="21">
    <w:abstractNumId w:val="19"/>
  </w:num>
  <w:num w:numId="22">
    <w:abstractNumId w:val="124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6"/>
  </w:num>
  <w:num w:numId="30">
    <w:abstractNumId w:val="69"/>
  </w:num>
  <w:num w:numId="31">
    <w:abstractNumId w:val="61"/>
  </w:num>
  <w:num w:numId="32">
    <w:abstractNumId w:val="87"/>
  </w:num>
  <w:num w:numId="33">
    <w:abstractNumId w:val="73"/>
  </w:num>
  <w:num w:numId="34">
    <w:abstractNumId w:val="34"/>
  </w:num>
  <w:num w:numId="35">
    <w:abstractNumId w:val="39"/>
  </w:num>
  <w:num w:numId="36">
    <w:abstractNumId w:val="113"/>
  </w:num>
  <w:num w:numId="37">
    <w:abstractNumId w:val="42"/>
  </w:num>
  <w:num w:numId="38">
    <w:abstractNumId w:val="3"/>
  </w:num>
  <w:num w:numId="39">
    <w:abstractNumId w:val="8"/>
  </w:num>
  <w:num w:numId="40">
    <w:abstractNumId w:val="13"/>
  </w:num>
  <w:num w:numId="41">
    <w:abstractNumId w:val="105"/>
  </w:num>
  <w:num w:numId="42">
    <w:abstractNumId w:val="58"/>
  </w:num>
  <w:num w:numId="43">
    <w:abstractNumId w:val="98"/>
  </w:num>
  <w:num w:numId="44">
    <w:abstractNumId w:val="70"/>
  </w:num>
  <w:num w:numId="45">
    <w:abstractNumId w:val="59"/>
  </w:num>
  <w:num w:numId="46">
    <w:abstractNumId w:val="7"/>
  </w:num>
  <w:num w:numId="47">
    <w:abstractNumId w:val="12"/>
  </w:num>
  <w:num w:numId="48">
    <w:abstractNumId w:val="26"/>
  </w:num>
  <w:num w:numId="49">
    <w:abstractNumId w:val="54"/>
  </w:num>
  <w:num w:numId="50">
    <w:abstractNumId w:val="96"/>
  </w:num>
  <w:num w:numId="51">
    <w:abstractNumId w:val="91"/>
  </w:num>
  <w:num w:numId="52">
    <w:abstractNumId w:val="17"/>
  </w:num>
  <w:num w:numId="53">
    <w:abstractNumId w:val="65"/>
  </w:num>
  <w:num w:numId="54">
    <w:abstractNumId w:val="115"/>
  </w:num>
  <w:num w:numId="55">
    <w:abstractNumId w:val="116"/>
  </w:num>
  <w:num w:numId="56">
    <w:abstractNumId w:val="63"/>
  </w:num>
  <w:num w:numId="57">
    <w:abstractNumId w:val="112"/>
  </w:num>
  <w:num w:numId="58">
    <w:abstractNumId w:val="31"/>
  </w:num>
  <w:num w:numId="59">
    <w:abstractNumId w:val="21"/>
  </w:num>
  <w:num w:numId="60">
    <w:abstractNumId w:val="15"/>
  </w:num>
  <w:num w:numId="61">
    <w:abstractNumId w:val="32"/>
  </w:num>
  <w:num w:numId="62">
    <w:abstractNumId w:val="103"/>
  </w:num>
  <w:num w:numId="63">
    <w:abstractNumId w:val="78"/>
  </w:num>
  <w:num w:numId="64">
    <w:abstractNumId w:val="47"/>
  </w:num>
  <w:num w:numId="65">
    <w:abstractNumId w:val="36"/>
  </w:num>
  <w:num w:numId="66">
    <w:abstractNumId w:val="53"/>
  </w:num>
  <w:num w:numId="67">
    <w:abstractNumId w:val="56"/>
  </w:num>
  <w:num w:numId="68">
    <w:abstractNumId w:val="28"/>
  </w:num>
  <w:num w:numId="69">
    <w:abstractNumId w:val="81"/>
  </w:num>
  <w:num w:numId="70">
    <w:abstractNumId w:val="101"/>
  </w:num>
  <w:num w:numId="71">
    <w:abstractNumId w:val="71"/>
  </w:num>
  <w:num w:numId="72">
    <w:abstractNumId w:val="79"/>
  </w:num>
  <w:num w:numId="73">
    <w:abstractNumId w:val="48"/>
  </w:num>
  <w:num w:numId="74">
    <w:abstractNumId w:val="89"/>
  </w:num>
  <w:num w:numId="75">
    <w:abstractNumId w:val="55"/>
  </w:num>
  <w:num w:numId="76">
    <w:abstractNumId w:val="94"/>
  </w:num>
  <w:num w:numId="77">
    <w:abstractNumId w:val="22"/>
  </w:num>
  <w:num w:numId="78">
    <w:abstractNumId w:val="11"/>
  </w:num>
  <w:num w:numId="79">
    <w:abstractNumId w:val="66"/>
  </w:num>
  <w:num w:numId="80">
    <w:abstractNumId w:val="44"/>
  </w:num>
  <w:num w:numId="81">
    <w:abstractNumId w:val="95"/>
  </w:num>
  <w:num w:numId="82">
    <w:abstractNumId w:val="93"/>
  </w:num>
  <w:num w:numId="83">
    <w:abstractNumId w:val="122"/>
  </w:num>
  <w:num w:numId="84">
    <w:abstractNumId w:val="99"/>
  </w:num>
  <w:num w:numId="85">
    <w:abstractNumId w:val="23"/>
  </w:num>
  <w:num w:numId="86">
    <w:abstractNumId w:val="111"/>
  </w:num>
  <w:num w:numId="87">
    <w:abstractNumId w:val="60"/>
  </w:num>
  <w:num w:numId="88">
    <w:abstractNumId w:val="75"/>
  </w:num>
  <w:num w:numId="89">
    <w:abstractNumId w:val="84"/>
  </w:num>
  <w:num w:numId="90">
    <w:abstractNumId w:val="35"/>
  </w:num>
  <w:num w:numId="91">
    <w:abstractNumId w:val="72"/>
  </w:num>
  <w:num w:numId="92">
    <w:abstractNumId w:val="5"/>
  </w:num>
  <w:num w:numId="93">
    <w:abstractNumId w:val="102"/>
  </w:num>
  <w:num w:numId="94">
    <w:abstractNumId w:val="50"/>
  </w:num>
  <w:num w:numId="95">
    <w:abstractNumId w:val="82"/>
  </w:num>
  <w:num w:numId="96">
    <w:abstractNumId w:val="29"/>
  </w:num>
  <w:num w:numId="97">
    <w:abstractNumId w:val="100"/>
  </w:num>
  <w:num w:numId="98">
    <w:abstractNumId w:val="57"/>
  </w:num>
  <w:num w:numId="99">
    <w:abstractNumId w:val="38"/>
  </w:num>
  <w:num w:numId="100">
    <w:abstractNumId w:val="108"/>
  </w:num>
  <w:num w:numId="101">
    <w:abstractNumId w:val="64"/>
  </w:num>
  <w:num w:numId="102">
    <w:abstractNumId w:val="106"/>
  </w:num>
  <w:num w:numId="103">
    <w:abstractNumId w:val="49"/>
  </w:num>
  <w:num w:numId="104">
    <w:abstractNumId w:val="68"/>
  </w:num>
  <w:num w:numId="105">
    <w:abstractNumId w:val="121"/>
  </w:num>
  <w:num w:numId="106">
    <w:abstractNumId w:val="24"/>
  </w:num>
  <w:num w:numId="107">
    <w:abstractNumId w:val="40"/>
  </w:num>
  <w:num w:numId="108">
    <w:abstractNumId w:val="114"/>
  </w:num>
  <w:num w:numId="109">
    <w:abstractNumId w:val="119"/>
  </w:num>
  <w:num w:numId="110">
    <w:abstractNumId w:val="80"/>
  </w:num>
  <w:num w:numId="111">
    <w:abstractNumId w:val="123"/>
  </w:num>
  <w:num w:numId="112">
    <w:abstractNumId w:val="83"/>
  </w:num>
  <w:num w:numId="113">
    <w:abstractNumId w:val="1"/>
  </w:num>
  <w:num w:numId="114">
    <w:abstractNumId w:val="30"/>
  </w:num>
  <w:num w:numId="115">
    <w:abstractNumId w:val="4"/>
  </w:num>
  <w:num w:numId="116">
    <w:abstractNumId w:val="9"/>
  </w:num>
  <w:num w:numId="117">
    <w:abstractNumId w:val="67"/>
  </w:num>
  <w:num w:numId="118">
    <w:abstractNumId w:val="117"/>
  </w:num>
  <w:num w:numId="119">
    <w:abstractNumId w:val="62"/>
  </w:num>
  <w:num w:numId="120">
    <w:abstractNumId w:val="41"/>
  </w:num>
  <w:num w:numId="121">
    <w:abstractNumId w:val="10"/>
  </w:num>
  <w:num w:numId="122">
    <w:abstractNumId w:val="18"/>
  </w:num>
  <w:num w:numId="123">
    <w:abstractNumId w:val="109"/>
  </w:num>
  <w:num w:numId="124">
    <w:abstractNumId w:val="77"/>
  </w:num>
  <w:num w:numId="125">
    <w:abstractNumId w:val="2"/>
    <w:lvlOverride w:ilvl="0">
      <w:startOverride w:val="1"/>
    </w:lvlOverride>
  </w:num>
  <w:num w:numId="126">
    <w:abstractNumId w:val="85"/>
    <w:lvlOverride w:ilvl="0">
      <w:startOverride w:val="1"/>
    </w:lvlOverride>
  </w:num>
  <w:num w:numId="127">
    <w:abstractNumId w:val="27"/>
  </w:num>
  <w:numIdMacAtCleanup w:val="1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441A5"/>
    <w:rsid w:val="00005CA6"/>
    <w:rsid w:val="000734D6"/>
    <w:rsid w:val="00077233"/>
    <w:rsid w:val="0013347E"/>
    <w:rsid w:val="001747F5"/>
    <w:rsid w:val="001B0CB5"/>
    <w:rsid w:val="001E7E55"/>
    <w:rsid w:val="002B0B8C"/>
    <w:rsid w:val="002F00AD"/>
    <w:rsid w:val="00327A4C"/>
    <w:rsid w:val="003959AC"/>
    <w:rsid w:val="004173B6"/>
    <w:rsid w:val="00506053"/>
    <w:rsid w:val="00515B86"/>
    <w:rsid w:val="005441A5"/>
    <w:rsid w:val="005F2B76"/>
    <w:rsid w:val="00604B3C"/>
    <w:rsid w:val="0063201C"/>
    <w:rsid w:val="00744E27"/>
    <w:rsid w:val="007972B3"/>
    <w:rsid w:val="007C6EA7"/>
    <w:rsid w:val="00821501"/>
    <w:rsid w:val="00847185"/>
    <w:rsid w:val="0084785D"/>
    <w:rsid w:val="009A577C"/>
    <w:rsid w:val="00A04A32"/>
    <w:rsid w:val="00A068CB"/>
    <w:rsid w:val="00A92A81"/>
    <w:rsid w:val="00AD04A9"/>
    <w:rsid w:val="00B34931"/>
    <w:rsid w:val="00B9048A"/>
    <w:rsid w:val="00BE34DB"/>
    <w:rsid w:val="00C05F20"/>
    <w:rsid w:val="00C10916"/>
    <w:rsid w:val="00C969F8"/>
    <w:rsid w:val="00D8717D"/>
    <w:rsid w:val="00DC1014"/>
    <w:rsid w:val="00E27581"/>
    <w:rsid w:val="00E64979"/>
    <w:rsid w:val="00F2319B"/>
    <w:rsid w:val="00F4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A5"/>
  </w:style>
  <w:style w:type="paragraph" w:styleId="1">
    <w:name w:val="heading 1"/>
    <w:basedOn w:val="a"/>
    <w:next w:val="a"/>
    <w:link w:val="10"/>
    <w:uiPriority w:val="99"/>
    <w:qFormat/>
    <w:rsid w:val="00C10916"/>
    <w:pPr>
      <w:keepNext/>
      <w:spacing w:before="240" w:after="60" w:line="240" w:lineRule="auto"/>
      <w:ind w:firstLine="357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10916"/>
    <w:pPr>
      <w:keepNext/>
      <w:spacing w:before="240" w:after="60" w:line="240" w:lineRule="auto"/>
      <w:ind w:firstLine="357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10916"/>
    <w:pPr>
      <w:keepNext/>
      <w:spacing w:before="240" w:after="60" w:line="240" w:lineRule="auto"/>
      <w:ind w:firstLine="357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0916"/>
    <w:rPr>
      <w:rFonts w:ascii="Arial" w:eastAsia="Times New Roman" w:hAnsi="Arial" w:cs="Arial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C10916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rsid w:val="00C10916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styleId="a3">
    <w:name w:val="Hyperlink"/>
    <w:basedOn w:val="a0"/>
    <w:uiPriority w:val="99"/>
    <w:semiHidden/>
    <w:unhideWhenUsed/>
    <w:rsid w:val="00C1091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10916"/>
    <w:pPr>
      <w:spacing w:before="100" w:after="10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00AD"/>
    <w:pPr>
      <w:ind w:left="720"/>
      <w:contextualSpacing/>
    </w:pPr>
  </w:style>
  <w:style w:type="paragraph" w:customStyle="1" w:styleId="Style7">
    <w:name w:val="Style7"/>
    <w:basedOn w:val="a"/>
    <w:rsid w:val="00C05F20"/>
    <w:pPr>
      <w:widowControl w:val="0"/>
      <w:autoSpaceDE w:val="0"/>
      <w:autoSpaceDN w:val="0"/>
      <w:adjustRightInd w:val="0"/>
      <w:spacing w:after="0" w:line="35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C05F20"/>
    <w:pPr>
      <w:widowControl w:val="0"/>
      <w:autoSpaceDE w:val="0"/>
      <w:autoSpaceDN w:val="0"/>
      <w:adjustRightInd w:val="0"/>
      <w:spacing w:after="0" w:line="278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C05F20"/>
    <w:pPr>
      <w:widowControl w:val="0"/>
      <w:autoSpaceDE w:val="0"/>
      <w:autoSpaceDN w:val="0"/>
      <w:adjustRightInd w:val="0"/>
      <w:spacing w:after="0" w:line="206" w:lineRule="exact"/>
      <w:ind w:firstLine="5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C05F20"/>
    <w:pPr>
      <w:widowControl w:val="0"/>
      <w:autoSpaceDE w:val="0"/>
      <w:autoSpaceDN w:val="0"/>
      <w:adjustRightInd w:val="0"/>
      <w:spacing w:after="0" w:line="22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C05F20"/>
    <w:rPr>
      <w:rFonts w:ascii="Times New Roman" w:hAnsi="Times New Roman" w:cs="Times New Roman" w:hint="default"/>
      <w:b/>
      <w:bCs/>
      <w:smallCaps/>
      <w:sz w:val="22"/>
      <w:szCs w:val="22"/>
    </w:rPr>
  </w:style>
  <w:style w:type="character" w:customStyle="1" w:styleId="FontStyle43">
    <w:name w:val="Font Style43"/>
    <w:rsid w:val="00C05F20"/>
    <w:rPr>
      <w:rFonts w:ascii="Times New Roman" w:hAnsi="Times New Roman" w:cs="Times New Roman" w:hint="default"/>
      <w:sz w:val="22"/>
      <w:szCs w:val="22"/>
    </w:rPr>
  </w:style>
  <w:style w:type="character" w:customStyle="1" w:styleId="FontStyle48">
    <w:name w:val="Font Style48"/>
    <w:rsid w:val="00C05F20"/>
    <w:rPr>
      <w:rFonts w:ascii="Times New Roman" w:hAnsi="Times New Roman" w:cs="Times New Roman" w:hint="default"/>
      <w:b/>
      <w:bCs/>
      <w:smallCaps/>
      <w:sz w:val="22"/>
      <w:szCs w:val="22"/>
    </w:rPr>
  </w:style>
  <w:style w:type="character" w:customStyle="1" w:styleId="FontStyle20">
    <w:name w:val="Font Style20"/>
    <w:rsid w:val="00C05F20"/>
    <w:rPr>
      <w:rFonts w:ascii="Times New Roman" w:hAnsi="Times New Roman" w:cs="Times New Roman" w:hint="default"/>
      <w:sz w:val="22"/>
      <w:szCs w:val="22"/>
    </w:rPr>
  </w:style>
  <w:style w:type="character" w:customStyle="1" w:styleId="FontStyle40">
    <w:name w:val="Font Style40"/>
    <w:rsid w:val="00C05F20"/>
    <w:rPr>
      <w:rFonts w:ascii="Times New Roman" w:hAnsi="Times New Roman" w:cs="Times New Roman" w:hint="default"/>
      <w:sz w:val="16"/>
      <w:szCs w:val="16"/>
    </w:rPr>
  </w:style>
  <w:style w:type="character" w:customStyle="1" w:styleId="FontStyle53">
    <w:name w:val="Font Style53"/>
    <w:rsid w:val="00C05F20"/>
    <w:rPr>
      <w:rFonts w:ascii="Times New Roman" w:hAnsi="Times New Roman" w:cs="Times New Roman" w:hint="default"/>
      <w:i/>
      <w:iCs/>
      <w:spacing w:val="-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17</Pages>
  <Words>4705</Words>
  <Characters>26824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Ксения</cp:lastModifiedBy>
  <cp:revision>31</cp:revision>
  <cp:lastPrinted>2012-08-29T06:19:00Z</cp:lastPrinted>
  <dcterms:created xsi:type="dcterms:W3CDTF">2012-08-28T16:48:00Z</dcterms:created>
  <dcterms:modified xsi:type="dcterms:W3CDTF">2015-06-20T18:00:00Z</dcterms:modified>
</cp:coreProperties>
</file>